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FE" w:rsidRPr="00F11A65" w:rsidRDefault="00664AFE" w:rsidP="00664AFE">
      <w:pPr>
        <w:spacing w:before="120"/>
        <w:rPr>
          <w:rFonts w:ascii="Arial Unicode MS" w:eastAsia="Arial Unicode MS" w:hAnsi="Arial Unicode MS" w:cs="Arial Unicode MS"/>
          <w:sz w:val="16"/>
          <w:szCs w:val="16"/>
        </w:rPr>
      </w:pPr>
    </w:p>
    <w:tbl>
      <w:tblPr>
        <w:tblpPr w:leftFromText="141" w:rightFromText="141" w:vertAnchor="page" w:horzAnchor="margin" w:tblpY="1080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5"/>
      </w:tblGrid>
      <w:tr w:rsidR="00664AFE" w:rsidRPr="00607C0F" w:rsidTr="00F63BEA">
        <w:tc>
          <w:tcPr>
            <w:tcW w:w="8755" w:type="dxa"/>
          </w:tcPr>
          <w:p w:rsidR="00287A51" w:rsidRPr="00607C0F" w:rsidRDefault="00287A51" w:rsidP="00C56AB5">
            <w:pPr>
              <w:jc w:val="center"/>
              <w:rPr>
                <w:rFonts w:ascii="Arial Unicode MS" w:eastAsia="Arial Unicode MS" w:hAnsi="Arial Unicode MS" w:cs="Arial Unicode MS"/>
                <w:b/>
                <w:color w:val="365F91"/>
              </w:rPr>
            </w:pPr>
          </w:p>
          <w:p w:rsidR="00C56AB5" w:rsidRPr="00607C0F" w:rsidRDefault="00A2316E" w:rsidP="00C56AB5">
            <w:pPr>
              <w:jc w:val="center"/>
              <w:rPr>
                <w:rFonts w:ascii="Arial Unicode MS" w:eastAsia="Arial Unicode MS" w:hAnsi="Arial Unicode MS" w:cs="Arial Unicode MS"/>
                <w:b/>
                <w:color w:val="365F91"/>
              </w:rPr>
            </w:pPr>
            <w:r w:rsidRPr="00607C0F">
              <w:rPr>
                <w:rFonts w:ascii="Arial Unicode MS" w:eastAsia="Arial Unicode MS" w:hAnsi="Arial Unicode MS" w:cs="Arial Unicode MS"/>
                <w:b/>
                <w:color w:val="365F91"/>
              </w:rPr>
              <w:t xml:space="preserve">RELATÓRIO </w:t>
            </w:r>
            <w:r w:rsidR="00784FFD" w:rsidRPr="00607C0F">
              <w:rPr>
                <w:rFonts w:ascii="Arial Unicode MS" w:eastAsia="Arial Unicode MS" w:hAnsi="Arial Unicode MS" w:cs="Arial Unicode MS"/>
                <w:b/>
                <w:color w:val="365F91"/>
              </w:rPr>
              <w:t xml:space="preserve">ANUAL </w:t>
            </w:r>
            <w:r w:rsidRPr="00607C0F">
              <w:rPr>
                <w:rFonts w:ascii="Arial Unicode MS" w:eastAsia="Arial Unicode MS" w:hAnsi="Arial Unicode MS" w:cs="Arial Unicode MS"/>
                <w:b/>
                <w:color w:val="365F91"/>
              </w:rPr>
              <w:t xml:space="preserve">SOBRE O </w:t>
            </w:r>
            <w:r w:rsidR="00664AFE" w:rsidRPr="00607C0F">
              <w:rPr>
                <w:rFonts w:ascii="Arial Unicode MS" w:eastAsia="Arial Unicode MS" w:hAnsi="Arial Unicode MS" w:cs="Arial Unicode MS"/>
                <w:b/>
                <w:color w:val="365F91"/>
              </w:rPr>
              <w:t>ACESSO</w:t>
            </w:r>
            <w:r w:rsidR="00C56AB5" w:rsidRPr="00607C0F">
              <w:rPr>
                <w:rFonts w:ascii="Arial Unicode MS" w:eastAsia="Arial Unicode MS" w:hAnsi="Arial Unicode MS" w:cs="Arial Unicode MS"/>
                <w:b/>
                <w:color w:val="365F91"/>
              </w:rPr>
              <w:t xml:space="preserve"> A CUIDADOS DE SAÚDE</w:t>
            </w:r>
          </w:p>
          <w:p w:rsidR="00664AFE" w:rsidRPr="00607C0F" w:rsidRDefault="00664AFE" w:rsidP="00C56AB5">
            <w:pPr>
              <w:jc w:val="center"/>
              <w:rPr>
                <w:rFonts w:ascii="Arial Unicode MS" w:eastAsia="Arial Unicode MS" w:hAnsi="Arial Unicode MS" w:cs="Arial Unicode MS"/>
                <w:color w:val="365F91"/>
              </w:rPr>
            </w:pPr>
          </w:p>
        </w:tc>
      </w:tr>
    </w:tbl>
    <w:p w:rsidR="00664AFE" w:rsidRPr="00F11A65" w:rsidRDefault="00664AFE" w:rsidP="00664AFE">
      <w:pPr>
        <w:rPr>
          <w:rFonts w:ascii="Arial Unicode MS" w:eastAsia="Arial Unicode MS" w:hAnsi="Arial Unicode MS" w:cs="Arial Unicode MS"/>
        </w:rPr>
      </w:pPr>
    </w:p>
    <w:p w:rsidR="007664D7" w:rsidRPr="00483536" w:rsidRDefault="007664D7" w:rsidP="00293E97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F54345" w:rsidRDefault="00855DCD" w:rsidP="00F63BEA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</w:t>
      </w:r>
      <w:r w:rsidR="00C56AB5" w:rsidRPr="00F11A65">
        <w:rPr>
          <w:rFonts w:ascii="Arial Unicode MS" w:eastAsia="Arial Unicode MS" w:hAnsi="Arial Unicode MS" w:cs="Arial Unicode MS"/>
          <w:sz w:val="20"/>
          <w:szCs w:val="20"/>
        </w:rPr>
        <w:t>s entidades prestadoras de cuidados de saúde deve</w:t>
      </w:r>
      <w:r w:rsidR="00023B6D" w:rsidRPr="00F11A65">
        <w:rPr>
          <w:rFonts w:ascii="Arial Unicode MS" w:eastAsia="Arial Unicode MS" w:hAnsi="Arial Unicode MS" w:cs="Arial Unicode MS"/>
          <w:sz w:val="20"/>
          <w:szCs w:val="20"/>
        </w:rPr>
        <w:t>m</w:t>
      </w:r>
      <w:r w:rsidR="00C56AB5"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A2316E" w:rsidRPr="00F11A65">
        <w:rPr>
          <w:rFonts w:ascii="Arial Unicode MS" w:eastAsia="Arial Unicode MS" w:hAnsi="Arial Unicode MS" w:cs="Arial Unicode MS"/>
          <w:sz w:val="20"/>
          <w:szCs w:val="20"/>
        </w:rPr>
        <w:t>p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>ublicar e divulgar, até 31 de Março de cada ano, um</w:t>
      </w:r>
      <w:r w:rsidR="00A2316E"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>relatório circunstanciado sobre o acesso aos cuidados que</w:t>
      </w:r>
      <w:r w:rsidR="00A2316E"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>prestam</w:t>
      </w:r>
      <w:r w:rsidR="00B729F4">
        <w:rPr>
          <w:rFonts w:ascii="Arial Unicode MS" w:eastAsia="Arial Unicode MS" w:hAnsi="Arial Unicode MS" w:cs="Arial Unicode MS"/>
          <w:sz w:val="20"/>
          <w:szCs w:val="20"/>
        </w:rPr>
        <w:t xml:space="preserve">, 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>o qua</w:t>
      </w:r>
      <w:r w:rsidR="005D4760" w:rsidRPr="00F11A65">
        <w:rPr>
          <w:rFonts w:ascii="Arial Unicode MS" w:eastAsia="Arial Unicode MS" w:hAnsi="Arial Unicode MS" w:cs="Arial Unicode MS"/>
          <w:sz w:val="20"/>
          <w:szCs w:val="20"/>
        </w:rPr>
        <w:t>l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ser</w:t>
      </w:r>
      <w:r w:rsidR="005D4760" w:rsidRPr="00F11A65">
        <w:rPr>
          <w:rFonts w:ascii="Arial Unicode MS" w:eastAsia="Arial Unicode MS" w:hAnsi="Arial Unicode MS" w:cs="Arial Unicode MS"/>
          <w:sz w:val="20"/>
          <w:szCs w:val="20"/>
        </w:rPr>
        <w:t>á auditado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>, aleatória e anualmente,</w:t>
      </w:r>
      <w:r w:rsidR="00A2316E"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pela </w:t>
      </w:r>
      <w:r w:rsidR="00602FEE" w:rsidRPr="00F11A65">
        <w:rPr>
          <w:rFonts w:ascii="Arial Unicode MS" w:eastAsia="Arial Unicode MS" w:hAnsi="Arial Unicode MS" w:cs="Arial Unicode MS"/>
          <w:sz w:val="20"/>
          <w:szCs w:val="20"/>
        </w:rPr>
        <w:t>Inspeção-geral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das </w:t>
      </w:r>
      <w:r w:rsidR="00602FEE" w:rsidRPr="00F11A65">
        <w:rPr>
          <w:rFonts w:ascii="Arial Unicode MS" w:eastAsia="Arial Unicode MS" w:hAnsi="Arial Unicode MS" w:cs="Arial Unicode MS"/>
          <w:sz w:val="20"/>
          <w:szCs w:val="20"/>
        </w:rPr>
        <w:t>Atividades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da Saúde</w:t>
      </w:r>
      <w:r>
        <w:rPr>
          <w:rFonts w:ascii="Arial Unicode MS" w:eastAsia="Arial Unicode MS" w:hAnsi="Arial Unicode MS" w:cs="Arial Unicode MS"/>
          <w:sz w:val="20"/>
          <w:szCs w:val="20"/>
        </w:rPr>
        <w:t>, conforme o disposto na</w:t>
      </w:r>
      <w:r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alínea f) do artigo </w:t>
      </w:r>
      <w:r w:rsidR="00602FEE">
        <w:rPr>
          <w:rFonts w:ascii="Arial Unicode MS" w:eastAsia="Arial Unicode MS" w:hAnsi="Arial Unicode MS" w:cs="Arial Unicode MS"/>
          <w:sz w:val="20"/>
          <w:szCs w:val="20"/>
        </w:rPr>
        <w:t>27</w:t>
      </w:r>
      <w:r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.º da Lei n.º </w:t>
      </w:r>
      <w:r w:rsidR="00602FEE">
        <w:rPr>
          <w:rFonts w:ascii="Arial Unicode MS" w:eastAsia="Arial Unicode MS" w:hAnsi="Arial Unicode MS" w:cs="Arial Unicode MS"/>
          <w:sz w:val="20"/>
          <w:szCs w:val="20"/>
        </w:rPr>
        <w:t>15</w:t>
      </w:r>
      <w:r w:rsidRPr="00F11A65">
        <w:rPr>
          <w:rFonts w:ascii="Arial Unicode MS" w:eastAsia="Arial Unicode MS" w:hAnsi="Arial Unicode MS" w:cs="Arial Unicode MS"/>
          <w:sz w:val="20"/>
          <w:szCs w:val="20"/>
        </w:rPr>
        <w:t>/20</w:t>
      </w:r>
      <w:r w:rsidR="00602FEE">
        <w:rPr>
          <w:rFonts w:ascii="Arial Unicode MS" w:eastAsia="Arial Unicode MS" w:hAnsi="Arial Unicode MS" w:cs="Arial Unicode MS"/>
          <w:sz w:val="20"/>
          <w:szCs w:val="20"/>
        </w:rPr>
        <w:t>14</w:t>
      </w:r>
      <w:r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, de </w:t>
      </w:r>
      <w:r w:rsidR="00602FEE">
        <w:rPr>
          <w:rFonts w:ascii="Arial Unicode MS" w:eastAsia="Arial Unicode MS" w:hAnsi="Arial Unicode MS" w:cs="Arial Unicode MS"/>
          <w:sz w:val="20"/>
          <w:szCs w:val="20"/>
        </w:rPr>
        <w:t>21</w:t>
      </w:r>
      <w:r w:rsidRPr="00F11A65">
        <w:rPr>
          <w:rFonts w:ascii="Arial Unicode MS" w:eastAsia="Arial Unicode MS" w:hAnsi="Arial Unicode MS" w:cs="Arial Unicode MS"/>
          <w:sz w:val="20"/>
          <w:szCs w:val="20"/>
        </w:rPr>
        <w:t xml:space="preserve"> de </w:t>
      </w:r>
      <w:r w:rsidR="00602FEE">
        <w:rPr>
          <w:rFonts w:ascii="Arial Unicode MS" w:eastAsia="Arial Unicode MS" w:hAnsi="Arial Unicode MS" w:cs="Arial Unicode MS"/>
          <w:sz w:val="20"/>
          <w:szCs w:val="20"/>
        </w:rPr>
        <w:t>março</w:t>
      </w:r>
      <w:r w:rsidR="00F54345" w:rsidRPr="00F11A65">
        <w:rPr>
          <w:rFonts w:ascii="Arial Unicode MS" w:eastAsia="Arial Unicode MS" w:hAnsi="Arial Unicode MS" w:cs="Arial Unicode MS"/>
          <w:sz w:val="20"/>
          <w:szCs w:val="20"/>
        </w:rPr>
        <w:t>.</w:t>
      </w:r>
    </w:p>
    <w:p w:rsidR="00293E97" w:rsidRPr="00F11A65" w:rsidRDefault="00293E97" w:rsidP="00293E97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293E97" w:rsidRDefault="00293E97" w:rsidP="00293E97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F11A65">
        <w:rPr>
          <w:rFonts w:ascii="Arial Unicode MS" w:eastAsia="Arial Unicode MS" w:hAnsi="Arial Unicode MS" w:cs="Arial Unicode MS"/>
          <w:sz w:val="20"/>
          <w:szCs w:val="20"/>
        </w:rPr>
        <w:t>O presente documento</w:t>
      </w:r>
      <w:r w:rsidR="00A40196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Pr="00F11A65">
        <w:rPr>
          <w:rFonts w:ascii="Arial Unicode MS" w:eastAsia="Arial Unicode MS" w:hAnsi="Arial Unicode MS" w:cs="Arial Unicode MS"/>
          <w:sz w:val="20"/>
          <w:szCs w:val="20"/>
        </w:rPr>
        <w:t>destina-se a orientar a elaboração do relatório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pelas entidades</w:t>
      </w:r>
      <w:r w:rsidR="007664D7">
        <w:rPr>
          <w:rFonts w:ascii="Arial Unicode MS" w:eastAsia="Arial Unicode MS" w:hAnsi="Arial Unicode MS" w:cs="Arial Unicode MS"/>
          <w:sz w:val="20"/>
          <w:szCs w:val="20"/>
        </w:rPr>
        <w:t xml:space="preserve"> prestadoras de cuidados do Serviço Nacional de Saúde</w:t>
      </w:r>
      <w:r w:rsidRPr="00F11A65">
        <w:rPr>
          <w:rFonts w:ascii="Arial Unicode MS" w:eastAsia="Arial Unicode MS" w:hAnsi="Arial Unicode MS" w:cs="Arial Unicode MS"/>
          <w:sz w:val="20"/>
          <w:szCs w:val="20"/>
        </w:rPr>
        <w:t>.</w:t>
      </w:r>
    </w:p>
    <w:p w:rsidR="009C7DA5" w:rsidRDefault="009C7DA5" w:rsidP="00293E97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293E97" w:rsidRDefault="00825044" w:rsidP="00293E97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O </w:t>
      </w:r>
      <w:r w:rsidR="009C7DA5">
        <w:rPr>
          <w:rFonts w:ascii="Arial Unicode MS" w:eastAsia="Arial Unicode MS" w:hAnsi="Arial Unicode MS" w:cs="Arial Unicode MS"/>
          <w:sz w:val="20"/>
          <w:szCs w:val="20"/>
        </w:rPr>
        <w:t>r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elatório </w:t>
      </w:r>
      <w:r w:rsidR="00EC3563">
        <w:rPr>
          <w:rFonts w:ascii="Arial Unicode MS" w:eastAsia="Arial Unicode MS" w:hAnsi="Arial Unicode MS" w:cs="Arial Unicode MS"/>
          <w:sz w:val="20"/>
          <w:szCs w:val="20"/>
        </w:rPr>
        <w:t>contempla</w:t>
      </w:r>
      <w:r w:rsidR="00855DCD">
        <w:rPr>
          <w:rFonts w:ascii="Arial Unicode MS" w:eastAsia="Arial Unicode MS" w:hAnsi="Arial Unicode MS" w:cs="Arial Unicode MS"/>
          <w:sz w:val="20"/>
          <w:szCs w:val="20"/>
        </w:rPr>
        <w:t xml:space="preserve"> a informação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globa</w:t>
      </w:r>
      <w:r w:rsidR="00855DCD">
        <w:rPr>
          <w:rFonts w:ascii="Arial Unicode MS" w:eastAsia="Arial Unicode MS" w:hAnsi="Arial Unicode MS" w:cs="Arial Unicode MS"/>
          <w:sz w:val="20"/>
          <w:szCs w:val="20"/>
        </w:rPr>
        <w:t>l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 w:rsidR="00EC3563">
        <w:rPr>
          <w:rFonts w:ascii="Arial Unicode MS" w:eastAsia="Arial Unicode MS" w:hAnsi="Arial Unicode MS" w:cs="Arial Unicode MS"/>
          <w:sz w:val="20"/>
          <w:szCs w:val="20"/>
        </w:rPr>
        <w:t>de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cada </w:t>
      </w:r>
      <w:r w:rsidR="00855DCD">
        <w:rPr>
          <w:rFonts w:ascii="Arial Unicode MS" w:eastAsia="Arial Unicode MS" w:hAnsi="Arial Unicode MS" w:cs="Arial Unicode MS"/>
          <w:sz w:val="20"/>
          <w:szCs w:val="20"/>
        </w:rPr>
        <w:t xml:space="preserve">entidade, </w:t>
      </w:r>
      <w:r w:rsidR="00EC3563">
        <w:rPr>
          <w:rFonts w:ascii="Arial Unicode MS" w:eastAsia="Arial Unicode MS" w:hAnsi="Arial Unicode MS" w:cs="Arial Unicode MS"/>
          <w:sz w:val="20"/>
          <w:szCs w:val="20"/>
        </w:rPr>
        <w:t>n</w:t>
      </w:r>
      <w:r w:rsidR="00855DCD">
        <w:rPr>
          <w:rFonts w:ascii="Arial Unicode MS" w:eastAsia="Arial Unicode MS" w:hAnsi="Arial Unicode MS" w:cs="Arial Unicode MS"/>
          <w:sz w:val="20"/>
          <w:szCs w:val="20"/>
        </w:rPr>
        <w:t xml:space="preserve">os capítulos que lhe forem aplicáveis. As entidades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que integram várias unidades (ex. centro hospitalar, unidade local de saúde, </w:t>
      </w:r>
      <w:r w:rsidR="009C7DA5">
        <w:rPr>
          <w:rFonts w:ascii="Arial Unicode MS" w:eastAsia="Arial Unicode MS" w:hAnsi="Arial Unicode MS" w:cs="Arial Unicode MS"/>
          <w:sz w:val="20"/>
          <w:szCs w:val="20"/>
        </w:rPr>
        <w:t>agrupamento de centros de saúde)</w:t>
      </w:r>
      <w:r w:rsidR="00855DCD">
        <w:rPr>
          <w:rFonts w:ascii="Arial Unicode MS" w:eastAsia="Arial Unicode MS" w:hAnsi="Arial Unicode MS" w:cs="Arial Unicode MS"/>
          <w:sz w:val="20"/>
          <w:szCs w:val="20"/>
        </w:rPr>
        <w:t xml:space="preserve"> devem elaborar apenas um relatório</w:t>
      </w:r>
      <w:r w:rsidR="009C7DA5">
        <w:rPr>
          <w:rFonts w:ascii="Arial Unicode MS" w:eastAsia="Arial Unicode MS" w:hAnsi="Arial Unicode MS" w:cs="Arial Unicode MS"/>
          <w:sz w:val="20"/>
          <w:szCs w:val="20"/>
        </w:rPr>
        <w:t>.</w:t>
      </w:r>
      <w:r w:rsidR="00855DCD">
        <w:rPr>
          <w:rFonts w:ascii="Arial Unicode MS" w:eastAsia="Arial Unicode MS" w:hAnsi="Arial Unicode MS" w:cs="Arial Unicode MS"/>
          <w:sz w:val="20"/>
          <w:szCs w:val="20"/>
        </w:rPr>
        <w:t xml:space="preserve"> As Unidades Locais de Saúde deverão preencher os itens respeitantes às unidades hospitalares e às unidades de cuidados de saúde primários que as integram.</w:t>
      </w:r>
    </w:p>
    <w:p w:rsidR="00855DCD" w:rsidRDefault="00855DCD" w:rsidP="00293E97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9C7DA5" w:rsidRDefault="009C7DA5" w:rsidP="00293E97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Os Hospitais, Centros Hospitalares, ULS e ACES deverão disponibilizar o relatório no seu </w:t>
      </w:r>
      <w:r w:rsidRPr="00EC3563">
        <w:rPr>
          <w:rFonts w:ascii="Arial Unicode MS" w:eastAsia="Arial Unicode MS" w:hAnsi="Arial Unicode MS" w:cs="Arial Unicode MS"/>
          <w:i/>
          <w:sz w:val="20"/>
          <w:szCs w:val="20"/>
        </w:rPr>
        <w:t>site</w:t>
      </w:r>
      <w:r>
        <w:rPr>
          <w:rFonts w:ascii="Arial Unicode MS" w:eastAsia="Arial Unicode MS" w:hAnsi="Arial Unicode MS" w:cs="Arial Unicode MS"/>
          <w:sz w:val="20"/>
          <w:szCs w:val="20"/>
        </w:rPr>
        <w:t>, quando exista.</w:t>
      </w:r>
    </w:p>
    <w:p w:rsidR="00293E97" w:rsidRPr="00F11A65" w:rsidRDefault="009C7DA5" w:rsidP="00293E97">
      <w:pPr>
        <w:ind w:right="-540"/>
        <w:jc w:val="both"/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As Administrações Regionais de Saúde, IP, deverão, igua</w:t>
      </w:r>
      <w:r w:rsidR="00602FEE">
        <w:rPr>
          <w:rFonts w:ascii="Arial Unicode MS" w:eastAsia="Arial Unicode MS" w:hAnsi="Arial Unicode MS" w:cs="Arial Unicode MS"/>
          <w:sz w:val="20"/>
          <w:szCs w:val="20"/>
        </w:rPr>
        <w:t>lmente, disponibilizar no respe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tivo </w:t>
      </w:r>
      <w:r w:rsidRPr="00EC3563">
        <w:rPr>
          <w:rFonts w:ascii="Arial Unicode MS" w:eastAsia="Arial Unicode MS" w:hAnsi="Arial Unicode MS" w:cs="Arial Unicode MS"/>
          <w:i/>
          <w:sz w:val="20"/>
          <w:szCs w:val="20"/>
        </w:rPr>
        <w:t>site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os relatórios das instituições hospitalares, ULS e ACES da sua região.</w:t>
      </w:r>
    </w:p>
    <w:p w:rsidR="00A2316E" w:rsidRPr="00F11A65" w:rsidRDefault="00A2316E" w:rsidP="00F63BEA">
      <w:pPr>
        <w:ind w:right="-540"/>
        <w:rPr>
          <w:rFonts w:ascii="Arial Unicode MS" w:eastAsia="Arial Unicode MS" w:hAnsi="Arial Unicode MS" w:cs="Arial Unicode MS"/>
        </w:rPr>
      </w:pPr>
      <w:r w:rsidRPr="00F11A65">
        <w:rPr>
          <w:rFonts w:ascii="Arial Unicode MS" w:eastAsia="Arial Unicode MS" w:hAnsi="Arial Unicode MS" w:cs="Arial Unicode MS"/>
        </w:rPr>
        <w:br w:type="page"/>
      </w:r>
    </w:p>
    <w:p w:rsidR="00C56AB5" w:rsidRPr="00F11A65" w:rsidRDefault="00C56AB5" w:rsidP="00664AFE">
      <w:pPr>
        <w:rPr>
          <w:rFonts w:ascii="Arial Unicode MS" w:eastAsia="Arial Unicode MS" w:hAnsi="Arial Unicode MS" w:cs="Arial Unicode MS"/>
        </w:rPr>
      </w:pPr>
    </w:p>
    <w:p w:rsidR="00664AFE" w:rsidRPr="00F11A65" w:rsidRDefault="00664AFE" w:rsidP="00664AFE">
      <w:pPr>
        <w:numPr>
          <w:ilvl w:val="0"/>
          <w:numId w:val="1"/>
        </w:numPr>
        <w:rPr>
          <w:rFonts w:ascii="Arial Unicode MS" w:eastAsia="Arial Unicode MS" w:hAnsi="Arial Unicode MS" w:cs="Arial Unicode MS"/>
          <w:b/>
          <w:sz w:val="18"/>
          <w:szCs w:val="18"/>
        </w:rPr>
      </w:pPr>
      <w:r w:rsidRPr="00F11A65">
        <w:rPr>
          <w:rFonts w:ascii="Arial Unicode MS" w:eastAsia="Arial Unicode MS" w:hAnsi="Arial Unicode MS" w:cs="Arial Unicode MS"/>
          <w:b/>
          <w:sz w:val="18"/>
          <w:szCs w:val="18"/>
        </w:rPr>
        <w:t>IDENTIFICAÇÃO DA ENTIDADE</w:t>
      </w:r>
    </w:p>
    <w:p w:rsidR="00664AFE" w:rsidRPr="00F11A65" w:rsidRDefault="00664AFE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664AFE" w:rsidRPr="00F11A65" w:rsidRDefault="00664AFE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1"/>
        <w:gridCol w:w="7046"/>
      </w:tblGrid>
      <w:tr w:rsidR="00664AFE" w:rsidRPr="00673D26" w:rsidTr="00F63BEA">
        <w:tc>
          <w:tcPr>
            <w:tcW w:w="1851" w:type="dxa"/>
          </w:tcPr>
          <w:p w:rsidR="00673D26" w:rsidRDefault="00673D26" w:rsidP="00871D30">
            <w:pPr>
              <w:rPr>
                <w:rFonts w:ascii="Arial Unicode MS" w:eastAsia="Arial Unicode MS" w:hAnsi="Arial Unicode MS" w:cs="Arial Unicode MS"/>
                <w:b/>
              </w:rPr>
            </w:pPr>
          </w:p>
          <w:p w:rsidR="00664AFE" w:rsidRPr="00673D26" w:rsidRDefault="00664AFE" w:rsidP="00871D30">
            <w:pPr>
              <w:rPr>
                <w:rFonts w:ascii="Arial Unicode MS" w:eastAsia="Arial Unicode MS" w:hAnsi="Arial Unicode MS" w:cs="Arial Unicode MS"/>
                <w:b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</w:rPr>
              <w:t xml:space="preserve">Designação </w:t>
            </w:r>
          </w:p>
        </w:tc>
        <w:tc>
          <w:tcPr>
            <w:tcW w:w="7046" w:type="dxa"/>
          </w:tcPr>
          <w:p w:rsidR="00664AFE" w:rsidRPr="00673D26" w:rsidRDefault="00664AFE" w:rsidP="00871D30">
            <w:pPr>
              <w:rPr>
                <w:rFonts w:ascii="Arial Unicode MS" w:eastAsia="Arial Unicode MS" w:hAnsi="Arial Unicode MS" w:cs="Arial Unicode MS"/>
                <w:b/>
              </w:rPr>
            </w:pPr>
          </w:p>
          <w:p w:rsidR="00664AFE" w:rsidRPr="00673D26" w:rsidRDefault="00673D26" w:rsidP="00F63BEA">
            <w:pPr>
              <w:ind w:right="-108"/>
              <w:rPr>
                <w:rFonts w:ascii="Arial Unicode MS" w:eastAsia="Arial Unicode MS" w:hAnsi="Arial Unicode MS" w:cs="Arial Unicode MS"/>
                <w:b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</w:rPr>
              <w:t>Centro Hospitalar da Cova da Beira, EPE</w:t>
            </w:r>
          </w:p>
          <w:p w:rsidR="00F11A65" w:rsidRPr="00673D26" w:rsidRDefault="00F11A65" w:rsidP="00871D30">
            <w:pPr>
              <w:rPr>
                <w:rFonts w:ascii="Arial Unicode MS" w:eastAsia="Arial Unicode MS" w:hAnsi="Arial Unicode MS" w:cs="Arial Unicode MS"/>
                <w:b/>
              </w:rPr>
            </w:pPr>
          </w:p>
        </w:tc>
      </w:tr>
      <w:tr w:rsidR="000E67B7" w:rsidRPr="00F11A65" w:rsidTr="00F63BEA">
        <w:tc>
          <w:tcPr>
            <w:tcW w:w="1851" w:type="dxa"/>
          </w:tcPr>
          <w:p w:rsidR="00FF51C6" w:rsidRPr="00F11A65" w:rsidRDefault="00FF51C6" w:rsidP="00FF51C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0E67B7" w:rsidRPr="00F11A65" w:rsidRDefault="00C56AB5" w:rsidP="00FF51C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Localização </w:t>
            </w:r>
            <w:r w:rsidR="000E67B7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da sede</w:t>
            </w:r>
          </w:p>
          <w:p w:rsidR="00C56AB5" w:rsidRPr="00F11A65" w:rsidRDefault="00C56AB5" w:rsidP="00C56AB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Telefone</w:t>
            </w:r>
          </w:p>
          <w:p w:rsidR="00C56AB5" w:rsidRPr="00F11A65" w:rsidRDefault="00C56AB5" w:rsidP="00C56AB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e-mail</w:t>
            </w:r>
          </w:p>
          <w:p w:rsidR="00F11A65" w:rsidRPr="00F11A65" w:rsidRDefault="00F11A65" w:rsidP="00C56AB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Fax</w:t>
            </w:r>
          </w:p>
          <w:p w:rsidR="00F11A65" w:rsidRPr="00F11A65" w:rsidRDefault="00F11A65" w:rsidP="00C56AB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site</w:t>
            </w:r>
          </w:p>
          <w:p w:rsidR="00FF51C6" w:rsidRPr="00F11A65" w:rsidRDefault="00FF51C6" w:rsidP="00FF51C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7046" w:type="dxa"/>
          </w:tcPr>
          <w:p w:rsidR="00C56AB5" w:rsidRPr="00F11A65" w:rsidRDefault="00C56AB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Quinta do Alvito - Alameda Pêro da Covilhã 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6200-251 Covilhã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275 330 000</w:t>
            </w:r>
          </w:p>
          <w:p w:rsidR="00673D26" w:rsidRDefault="00DE5B12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hyperlink r:id="rId9" w:history="1">
              <w:r w:rsidR="00B258D3" w:rsidRPr="004D3D9D">
                <w:rPr>
                  <w:rStyle w:val="Hiperligao"/>
                  <w:rFonts w:ascii="Arial Unicode MS" w:eastAsia="Arial Unicode MS" w:hAnsi="Arial Unicode MS" w:cs="Arial Unicode MS"/>
                  <w:sz w:val="18"/>
                  <w:szCs w:val="18"/>
                </w:rPr>
                <w:t>administracao@chcbeira.min-saude</w:t>
              </w:r>
            </w:hyperlink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275 330 000</w:t>
            </w:r>
          </w:p>
          <w:p w:rsidR="00C56AB5" w:rsidRPr="00F11A65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www.chcbeira.min-saude.pt</w:t>
            </w:r>
          </w:p>
        </w:tc>
      </w:tr>
      <w:tr w:rsidR="000E67B7" w:rsidRPr="00F11A65" w:rsidTr="00F63BEA">
        <w:tc>
          <w:tcPr>
            <w:tcW w:w="1851" w:type="dxa"/>
          </w:tcPr>
          <w:p w:rsidR="00C56AB5" w:rsidRPr="00F11A65" w:rsidRDefault="00C56AB5" w:rsidP="000E67B7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0E67B7" w:rsidP="000E67B7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Unidades de saúde</w:t>
            </w:r>
            <w:r w:rsidR="00C56AB5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integradas na entidade </w:t>
            </w:r>
          </w:p>
          <w:p w:rsidR="00FF51C6" w:rsidRPr="00F11A65" w:rsidRDefault="00C56AB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Localização</w:t>
            </w:r>
          </w:p>
          <w:p w:rsidR="00F11A65" w:rsidRPr="00F11A65" w:rsidRDefault="00F11A65" w:rsidP="00F11A6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Telefone</w:t>
            </w:r>
          </w:p>
          <w:p w:rsidR="00F11A65" w:rsidRPr="00F11A65" w:rsidRDefault="00F11A65" w:rsidP="00F11A6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e-mail</w:t>
            </w:r>
          </w:p>
          <w:p w:rsidR="00FF51C6" w:rsidRPr="00F11A65" w:rsidRDefault="00FF51C6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F51C6" w:rsidRPr="00F11A65" w:rsidRDefault="00FF51C6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7046" w:type="dxa"/>
          </w:tcPr>
          <w:p w:rsidR="000E67B7" w:rsidRPr="00F11A65" w:rsidRDefault="000E67B7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Hospital Pêro da Covilhã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Quinta do Alvito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Alameda Pêro da Covilhã 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6200-251 Covilhã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Telf: 275 330 000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Fax: 275 330 001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Hospital do Fundão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Av. Adolfo Portela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6230-288 Fundão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Telf: 275 330 000</w:t>
            </w:r>
          </w:p>
          <w:p w:rsidR="000E67B7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Fax: 275 751 057</w:t>
            </w:r>
          </w:p>
          <w:p w:rsidR="000E67B7" w:rsidRPr="00F11A65" w:rsidRDefault="000E67B7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0E67B7" w:rsidRPr="00F11A65" w:rsidRDefault="00673D26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Departamento de Psiquiatria e Saúde Mental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Quinta do Alvito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Alameda Pêro da Covilhã 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6200-251 Covilhã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Telf: 275 330 000</w:t>
            </w:r>
          </w:p>
          <w:p w:rsidR="000E67B7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Fax: 275 330 109</w:t>
            </w: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</w:tbl>
    <w:p w:rsidR="00073CC7" w:rsidRDefault="00073CC7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0E67B7" w:rsidRPr="00F11A65" w:rsidRDefault="00664AFE" w:rsidP="000E67B7">
      <w:pPr>
        <w:numPr>
          <w:ilvl w:val="0"/>
          <w:numId w:val="1"/>
        </w:numPr>
        <w:rPr>
          <w:rFonts w:ascii="Arial Unicode MS" w:eastAsia="Arial Unicode MS" w:hAnsi="Arial Unicode MS" w:cs="Arial Unicode MS"/>
          <w:b/>
          <w:sz w:val="18"/>
          <w:szCs w:val="18"/>
        </w:rPr>
      </w:pPr>
      <w:r w:rsidRPr="00F11A65">
        <w:rPr>
          <w:rFonts w:ascii="Arial Unicode MS" w:eastAsia="Arial Unicode MS" w:hAnsi="Arial Unicode MS" w:cs="Arial Unicode MS"/>
          <w:b/>
          <w:sz w:val="18"/>
          <w:szCs w:val="18"/>
        </w:rPr>
        <w:t>CARACTERIZAÇÃO GERAL (Órgãos de Administração, Direcção, Consulta e Apoio)</w:t>
      </w:r>
    </w:p>
    <w:p w:rsidR="000E67B7" w:rsidRPr="00F11A65" w:rsidRDefault="000E67B7" w:rsidP="000E67B7">
      <w:pPr>
        <w:rPr>
          <w:rFonts w:ascii="Arial Unicode MS" w:eastAsia="Arial Unicode MS" w:hAnsi="Arial Unicode MS" w:cs="Arial Unicode MS"/>
          <w:sz w:val="18"/>
          <w:szCs w:val="18"/>
        </w:rPr>
      </w:pPr>
      <w:r w:rsidRPr="00F11A65">
        <w:rPr>
          <w:rFonts w:ascii="Arial Unicode MS" w:eastAsia="Arial Unicode MS" w:hAnsi="Arial Unicode MS" w:cs="Arial Unicode MS"/>
          <w:sz w:val="18"/>
          <w:szCs w:val="18"/>
        </w:rPr>
        <w:t>(preencher sempre que aplicável)</w:t>
      </w:r>
    </w:p>
    <w:p w:rsidR="00664AFE" w:rsidRPr="00F11A65" w:rsidRDefault="00664AFE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1"/>
        <w:gridCol w:w="4247"/>
        <w:gridCol w:w="1769"/>
      </w:tblGrid>
      <w:tr w:rsidR="00664AFE" w:rsidRPr="00F11A65" w:rsidTr="00473374">
        <w:tc>
          <w:tcPr>
            <w:tcW w:w="8897" w:type="dxa"/>
            <w:gridSpan w:val="3"/>
          </w:tcPr>
          <w:p w:rsidR="00664AFE" w:rsidRPr="00F11A65" w:rsidRDefault="00664AFE" w:rsidP="005D6ACB">
            <w:pPr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Órgãos Administração, de Direcção, de Apoio Técnico e de Consulta</w:t>
            </w:r>
          </w:p>
        </w:tc>
      </w:tr>
      <w:tr w:rsidR="00664AFE" w:rsidRPr="00F11A65" w:rsidTr="00473374">
        <w:tc>
          <w:tcPr>
            <w:tcW w:w="2881" w:type="dxa"/>
            <w:vAlign w:val="center"/>
          </w:tcPr>
          <w:p w:rsidR="00664AFE" w:rsidRPr="00F11A65" w:rsidRDefault="00664AFE" w:rsidP="005D6ACB">
            <w:pPr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 xml:space="preserve">Órgãos </w:t>
            </w:r>
          </w:p>
        </w:tc>
        <w:tc>
          <w:tcPr>
            <w:tcW w:w="4247" w:type="dxa"/>
            <w:vAlign w:val="center"/>
          </w:tcPr>
          <w:p w:rsidR="00FF51C6" w:rsidRPr="00F11A65" w:rsidRDefault="00FF51C6" w:rsidP="005D6ACB">
            <w:pPr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  <w:p w:rsidR="00664AFE" w:rsidRPr="00F11A65" w:rsidRDefault="00664AFE" w:rsidP="005D6ACB">
            <w:pPr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Constituição / Nomeação</w:t>
            </w:r>
          </w:p>
          <w:p w:rsidR="00664AFE" w:rsidRPr="00F11A65" w:rsidRDefault="00664AFE" w:rsidP="00FF51C6">
            <w:pPr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</w:p>
        </w:tc>
        <w:tc>
          <w:tcPr>
            <w:tcW w:w="1769" w:type="dxa"/>
            <w:vAlign w:val="center"/>
          </w:tcPr>
          <w:p w:rsidR="00664AFE" w:rsidRPr="00F11A65" w:rsidRDefault="00664AFE" w:rsidP="005D6ACB">
            <w:pPr>
              <w:jc w:val="center"/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Refª e/ou Observações</w:t>
            </w:r>
          </w:p>
        </w:tc>
      </w:tr>
      <w:tr w:rsidR="00664AFE" w:rsidRPr="00F11A65" w:rsidTr="00473374">
        <w:tc>
          <w:tcPr>
            <w:tcW w:w="2881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Direcção </w:t>
            </w:r>
            <w:r w:rsidR="000E67B7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/ Administração </w:t>
            </w:r>
          </w:p>
          <w:p w:rsidR="000E67B7" w:rsidRPr="00F11A65" w:rsidRDefault="000E67B7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664AFE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63BEA" w:rsidRDefault="00F63BEA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63BEA" w:rsidRPr="00F11A65" w:rsidRDefault="00F63BEA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4247" w:type="dxa"/>
          </w:tcPr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Presidente: </w:t>
            </w: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Miguel Castelo Branco Craveiro Sousa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Vogal:  </w:t>
            </w: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Anabela Antunes Almeida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Vogal:  </w:t>
            </w: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Orminda Machado Ribeiro Sucena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Directora Clínica: </w:t>
            </w: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Rosa Maria Ballesteros Ballesteros</w:t>
            </w:r>
          </w:p>
          <w:p w:rsidR="00664AFE" w:rsidRPr="00F11A65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Enfermeiro Director: </w:t>
            </w: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António João dos Reis Rodrigues</w:t>
            </w:r>
          </w:p>
        </w:tc>
        <w:tc>
          <w:tcPr>
            <w:tcW w:w="1769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  <w:tr w:rsidR="00664AFE" w:rsidRPr="00F11A65" w:rsidTr="00473374">
        <w:tc>
          <w:tcPr>
            <w:tcW w:w="2881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Fiscalização</w:t>
            </w: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4247" w:type="dxa"/>
          </w:tcPr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Efectivo: </w:t>
            </w: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P. Matos Silva, Garcia Jr.,P.Caiado e Associados, SROC, representado por José Garcia Júnior</w:t>
            </w:r>
          </w:p>
          <w:p w:rsidR="00664AFE" w:rsidRPr="00F11A65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Suplente: </w:t>
            </w: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Rosa Lopes, Gonçalves Mendes e Associados, SROC</w:t>
            </w:r>
          </w:p>
        </w:tc>
        <w:tc>
          <w:tcPr>
            <w:tcW w:w="1769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  <w:tr w:rsidR="00664AFE" w:rsidRPr="00F11A65" w:rsidTr="00473374">
        <w:tc>
          <w:tcPr>
            <w:tcW w:w="2881" w:type="dxa"/>
          </w:tcPr>
          <w:p w:rsidR="00664AFE" w:rsidRPr="00F11A65" w:rsidRDefault="00664AFE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Participação/Consulta</w:t>
            </w:r>
          </w:p>
          <w:p w:rsidR="000E67B7" w:rsidRPr="00F11A65" w:rsidRDefault="000E67B7" w:rsidP="00A2316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(Ex: </w:t>
            </w:r>
            <w:r w:rsid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omissão de utentes; </w:t>
            </w:r>
            <w:r w:rsidR="00F11A65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Conselho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consultiv</w:t>
            </w:r>
            <w:r w:rsidR="00F11A65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o</w:t>
            </w:r>
            <w:r w:rsidR="00C8114C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; </w:t>
            </w:r>
            <w:r w:rsidR="008166F3">
              <w:rPr>
                <w:rFonts w:ascii="Arial Unicode MS" w:eastAsia="Arial Unicode MS" w:hAnsi="Arial Unicode MS" w:cs="Arial Unicode MS"/>
                <w:sz w:val="18"/>
                <w:szCs w:val="18"/>
              </w:rPr>
              <w:t>Conselho da comunidade</w:t>
            </w:r>
            <w:r w:rsid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; Comissão de trabalhadores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  <w:p w:rsidR="00664AFE" w:rsidRDefault="00664AFE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Default="00F11A65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Default="00F11A65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Default="00F11A65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F11A65" w:rsidRPr="00F11A65" w:rsidRDefault="00F11A65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4247" w:type="dxa"/>
          </w:tcPr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Liga dos Amigos Centro Hospitalar (inclui o grupo de voluntários do hospital)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Movimento Vencer e Viver da Covilhã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Centro Alcoólicos Anónimos da Cova Da Beira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664AFE" w:rsidRPr="00F11A65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Associação de Esclerose Múltipla</w:t>
            </w:r>
          </w:p>
        </w:tc>
        <w:tc>
          <w:tcPr>
            <w:tcW w:w="1769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  <w:tr w:rsidR="00664AFE" w:rsidRPr="00F11A65" w:rsidTr="00473374">
        <w:tc>
          <w:tcPr>
            <w:tcW w:w="2881" w:type="dxa"/>
          </w:tcPr>
          <w:p w:rsidR="00664AFE" w:rsidRPr="00F11A65" w:rsidRDefault="00664AFE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Apoio Técnico</w:t>
            </w:r>
            <w:r w:rsidR="000E67B7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no domínio do acesso aos cuidados de saúde</w:t>
            </w:r>
          </w:p>
          <w:p w:rsidR="00664AFE" w:rsidRPr="00F11A65" w:rsidRDefault="000E67B7" w:rsidP="00F11A6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(Ex: Unidade Hospitalar de Gestão de </w:t>
            </w:r>
            <w:r w:rsidR="00C8114C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I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nscritos para </w:t>
            </w:r>
            <w:r w:rsidR="00C8114C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irurgia</w:t>
            </w:r>
            <w:r w:rsid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; Unidade Hospitalar da Consulta a Tempo e Horas;</w:t>
            </w:r>
            <w:r w:rsidR="00F11A65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Unidade Integrada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para o Acesso a Cuidados de Saúde)</w:t>
            </w:r>
          </w:p>
        </w:tc>
        <w:tc>
          <w:tcPr>
            <w:tcW w:w="4247" w:type="dxa"/>
          </w:tcPr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Unidade Consulta Externa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Unidade Hospital de Dia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Unidade de Cuidados Domiciliários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Unidade de Gestão do Bloco Operatório e Esterilização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Unidade de Gestão Cirurgia Ambulatória</w:t>
            </w:r>
          </w:p>
          <w:p w:rsidR="00673D26" w:rsidRPr="00673D26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Equipa Gestão Altas</w:t>
            </w:r>
          </w:p>
          <w:p w:rsidR="00664AFE" w:rsidRPr="00F11A65" w:rsidRDefault="00673D26" w:rsidP="00673D2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673D26">
              <w:rPr>
                <w:rFonts w:ascii="Arial Unicode MS" w:eastAsia="Arial Unicode MS" w:hAnsi="Arial Unicode MS" w:cs="Arial Unicode MS"/>
                <w:sz w:val="18"/>
                <w:szCs w:val="18"/>
              </w:rPr>
              <w:t>UHGIC</w:t>
            </w:r>
          </w:p>
        </w:tc>
        <w:tc>
          <w:tcPr>
            <w:tcW w:w="1769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  <w:tr w:rsidR="00664AFE" w:rsidRPr="00F11A65" w:rsidTr="00473374">
        <w:tc>
          <w:tcPr>
            <w:tcW w:w="2881" w:type="dxa"/>
          </w:tcPr>
          <w:p w:rsidR="00F11A65" w:rsidRDefault="00664AFE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Outras Comissões (apoio à gestão)</w:t>
            </w:r>
          </w:p>
          <w:p w:rsidR="00664AFE" w:rsidRPr="00F11A65" w:rsidRDefault="00F11A65" w:rsidP="00F11A6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(Ex: Comissões de ética, Unidades funcionais)</w:t>
            </w:r>
          </w:p>
        </w:tc>
        <w:tc>
          <w:tcPr>
            <w:tcW w:w="4247" w:type="dxa"/>
          </w:tcPr>
          <w:p w:rsidR="00673D26" w:rsidRPr="00133119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Comissão de Ética</w:t>
            </w:r>
          </w:p>
          <w:p w:rsidR="00673D26" w:rsidRPr="00133119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Comissão de Humanização e Qualidade de Serviços</w:t>
            </w:r>
          </w:p>
          <w:p w:rsidR="00673D26" w:rsidRPr="00133119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Comissão Mista CHCB/UBI</w:t>
            </w:r>
          </w:p>
          <w:p w:rsidR="00673D26" w:rsidRPr="00133119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Comissão de Enfermagem</w:t>
            </w:r>
          </w:p>
          <w:p w:rsidR="00664AFE" w:rsidRDefault="00673D26" w:rsidP="00673D26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Comissão dos Técnicos de Diagnóstico e</w:t>
            </w:r>
          </w:p>
          <w:p w:rsidR="00133119" w:rsidRPr="00133119" w:rsidRDefault="00133119" w:rsidP="00133119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Terapêutica </w:t>
            </w:r>
          </w:p>
          <w:p w:rsidR="00133119" w:rsidRPr="00133119" w:rsidRDefault="00133119" w:rsidP="00133119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lastRenderedPageBreak/>
              <w:t>Comissão Internato Médico</w:t>
            </w:r>
          </w:p>
          <w:p w:rsidR="00133119" w:rsidRPr="00133119" w:rsidRDefault="00133119" w:rsidP="00133119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Comissão de Controlo da Infecção Hospitalar</w:t>
            </w:r>
          </w:p>
          <w:p w:rsidR="00133119" w:rsidRPr="00133119" w:rsidRDefault="00133119" w:rsidP="00133119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Comissão Farmácia Terapêutica</w:t>
            </w:r>
          </w:p>
          <w:p w:rsidR="00133119" w:rsidRPr="00F11A65" w:rsidRDefault="00133119" w:rsidP="00133119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Comissão Técnica de Certificação da Interrupção Voluntária da Gravidez</w:t>
            </w:r>
          </w:p>
        </w:tc>
        <w:tc>
          <w:tcPr>
            <w:tcW w:w="1769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  <w:tr w:rsidR="00664AFE" w:rsidRPr="00F11A65" w:rsidTr="00473374">
        <w:tc>
          <w:tcPr>
            <w:tcW w:w="2881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lastRenderedPageBreak/>
              <w:t>Gabinete do Utente</w:t>
            </w:r>
          </w:p>
          <w:p w:rsidR="008166F3" w:rsidRPr="00F11A65" w:rsidRDefault="008166F3" w:rsidP="008166F3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Telefone</w:t>
            </w:r>
          </w:p>
          <w:p w:rsidR="008166F3" w:rsidRPr="00F11A65" w:rsidRDefault="008166F3" w:rsidP="008166F3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e-mail</w:t>
            </w:r>
          </w:p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4247" w:type="dxa"/>
          </w:tcPr>
          <w:p w:rsidR="00133119" w:rsidRPr="00133119" w:rsidRDefault="00133119" w:rsidP="00133119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133119" w:rsidRPr="00133119" w:rsidRDefault="00133119" w:rsidP="00133119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275 330 066 </w:t>
            </w:r>
          </w:p>
          <w:p w:rsidR="00664AFE" w:rsidRPr="00133119" w:rsidRDefault="00133119" w:rsidP="00133119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33119">
              <w:rPr>
                <w:rFonts w:ascii="Arial Unicode MS" w:eastAsia="Arial Unicode MS" w:hAnsi="Arial Unicode MS" w:cs="Arial Unicode MS"/>
                <w:sz w:val="18"/>
                <w:szCs w:val="18"/>
              </w:rPr>
              <w:t>utente@chcbeira.min-saude.pt</w:t>
            </w:r>
          </w:p>
        </w:tc>
        <w:tc>
          <w:tcPr>
            <w:tcW w:w="1769" w:type="dxa"/>
          </w:tcPr>
          <w:p w:rsidR="00664AFE" w:rsidRPr="00F11A65" w:rsidRDefault="00664AFE" w:rsidP="00871D30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</w:tbl>
    <w:p w:rsidR="00073CC7" w:rsidRDefault="00073CC7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664AFE" w:rsidRPr="00F11A65" w:rsidRDefault="00073CC7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  <w:r>
        <w:rPr>
          <w:rFonts w:ascii="Arial Unicode MS" w:eastAsia="Arial Unicode MS" w:hAnsi="Arial Unicode MS" w:cs="Arial Unicode MS"/>
          <w:b/>
          <w:sz w:val="18"/>
          <w:szCs w:val="18"/>
        </w:rPr>
        <w:br w:type="page"/>
      </w:r>
    </w:p>
    <w:p w:rsidR="00664AFE" w:rsidRPr="00F11A65" w:rsidRDefault="00A7067B" w:rsidP="0038297F">
      <w:pPr>
        <w:numPr>
          <w:ilvl w:val="0"/>
          <w:numId w:val="1"/>
        </w:numPr>
        <w:rPr>
          <w:rFonts w:ascii="Arial Unicode MS" w:eastAsia="Arial Unicode MS" w:hAnsi="Arial Unicode MS" w:cs="Arial Unicode MS"/>
          <w:b/>
          <w:sz w:val="18"/>
          <w:szCs w:val="18"/>
        </w:rPr>
      </w:pPr>
      <w:r w:rsidRPr="00F11A65">
        <w:rPr>
          <w:rFonts w:ascii="Arial Unicode MS" w:eastAsia="Arial Unicode MS" w:hAnsi="Arial Unicode MS" w:cs="Arial Unicode MS"/>
          <w:b/>
          <w:sz w:val="18"/>
          <w:szCs w:val="18"/>
        </w:rPr>
        <w:lastRenderedPageBreak/>
        <w:t>SISTEMAS</w:t>
      </w:r>
      <w:r w:rsidR="00664AFE" w:rsidRPr="00F11A65">
        <w:rPr>
          <w:rFonts w:ascii="Arial Unicode MS" w:eastAsia="Arial Unicode MS" w:hAnsi="Arial Unicode MS" w:cs="Arial Unicode MS"/>
          <w:b/>
          <w:sz w:val="18"/>
          <w:szCs w:val="18"/>
        </w:rPr>
        <w:t xml:space="preserve"> DE INFORMAÇÃO</w:t>
      </w:r>
    </w:p>
    <w:p w:rsidR="00C8114C" w:rsidRPr="00F11A65" w:rsidRDefault="00C8114C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C8114C" w:rsidRPr="00F11A65" w:rsidRDefault="0038297F" w:rsidP="00855DCD">
      <w:pPr>
        <w:ind w:right="-57"/>
        <w:jc w:val="both"/>
        <w:rPr>
          <w:rFonts w:ascii="Arial Unicode MS" w:eastAsia="Arial Unicode MS" w:hAnsi="Arial Unicode MS" w:cs="Arial Unicode MS"/>
          <w:sz w:val="18"/>
          <w:szCs w:val="18"/>
        </w:rPr>
      </w:pPr>
      <w:r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C.1. </w:t>
      </w:r>
      <w:r w:rsidR="00C8114C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Aplicações informáticas </w:t>
      </w:r>
      <w:r w:rsidR="00FF51C6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em uso </w:t>
      </w:r>
      <w:r w:rsidR="00C8114C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no(s) sector(es) que envolvem o acesso a cuidados </w:t>
      </w:r>
      <w:r w:rsidR="00FF51C6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e </w:t>
      </w:r>
      <w:r w:rsidR="00C8114C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fornecidas pelo </w:t>
      </w:r>
      <w:r w:rsidR="00A7067B" w:rsidRPr="00F11A65">
        <w:rPr>
          <w:rFonts w:ascii="Arial Unicode MS" w:eastAsia="Arial Unicode MS" w:hAnsi="Arial Unicode MS" w:cs="Arial Unicode MS"/>
          <w:sz w:val="18"/>
          <w:szCs w:val="18"/>
        </w:rPr>
        <w:t>Ministério da Saúde</w:t>
      </w:r>
      <w:r w:rsidR="00C8114C" w:rsidRPr="00F11A65">
        <w:rPr>
          <w:rFonts w:ascii="Arial Unicode MS" w:eastAsia="Arial Unicode MS" w:hAnsi="Arial Unicode MS" w:cs="Arial Unicode MS"/>
          <w:sz w:val="18"/>
          <w:szCs w:val="18"/>
        </w:rPr>
        <w:t>/A</w:t>
      </w:r>
      <w:r w:rsidR="00A7067B" w:rsidRPr="00F11A65">
        <w:rPr>
          <w:rFonts w:ascii="Arial Unicode MS" w:eastAsia="Arial Unicode MS" w:hAnsi="Arial Unicode MS" w:cs="Arial Unicode MS"/>
          <w:sz w:val="18"/>
          <w:szCs w:val="18"/>
        </w:rPr>
        <w:t>dministração Central do Sistema de Saúde</w:t>
      </w:r>
      <w:r w:rsidR="00023B6D" w:rsidRPr="00F11A65">
        <w:rPr>
          <w:rFonts w:ascii="Arial Unicode MS" w:eastAsia="Arial Unicode MS" w:hAnsi="Arial Unicode MS" w:cs="Arial Unicode MS"/>
          <w:sz w:val="18"/>
          <w:szCs w:val="18"/>
        </w:rPr>
        <w:t>, I.P.</w:t>
      </w:r>
      <w:r w:rsidR="00C8114C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A7067B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(ou pelo antigo IGIF) </w:t>
      </w:r>
      <w:r w:rsidR="00C8114C" w:rsidRPr="00F11A65">
        <w:rPr>
          <w:rFonts w:ascii="Arial Unicode MS" w:eastAsia="Arial Unicode MS" w:hAnsi="Arial Unicode MS" w:cs="Arial Unicode MS"/>
          <w:sz w:val="18"/>
          <w:szCs w:val="18"/>
        </w:rPr>
        <w:t>no âmbito d</w:t>
      </w:r>
      <w:r w:rsidR="00A7067B" w:rsidRPr="00F11A65">
        <w:rPr>
          <w:rFonts w:ascii="Arial Unicode MS" w:eastAsia="Arial Unicode MS" w:hAnsi="Arial Unicode MS" w:cs="Arial Unicode MS"/>
          <w:sz w:val="18"/>
          <w:szCs w:val="18"/>
        </w:rPr>
        <w:t>e</w:t>
      </w:r>
      <w:r w:rsidR="00C8114C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 contratos celebrados pelos serviços centrais</w:t>
      </w:r>
      <w:r w:rsidR="00A7067B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 (Assinalar com X)</w:t>
      </w:r>
    </w:p>
    <w:p w:rsidR="00A7067B" w:rsidRPr="00F11A65" w:rsidRDefault="00A7067B" w:rsidP="00A2316E">
      <w:pPr>
        <w:jc w:val="both"/>
        <w:rPr>
          <w:rFonts w:ascii="Arial Unicode MS" w:eastAsia="Arial Unicode MS" w:hAnsi="Arial Unicode MS" w:cs="Arial Unicode MS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9"/>
        <w:gridCol w:w="337"/>
      </w:tblGrid>
      <w:tr w:rsidR="00C8114C" w:rsidRPr="00F11A65" w:rsidTr="005D6ACB">
        <w:tc>
          <w:tcPr>
            <w:tcW w:w="4529" w:type="dxa"/>
          </w:tcPr>
          <w:p w:rsidR="00C8114C" w:rsidRPr="00F11A65" w:rsidRDefault="00C8114C" w:rsidP="005D6ACB">
            <w:pPr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SONHO</w:t>
            </w:r>
            <w:r w:rsidR="0038297F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259" w:type="dxa"/>
          </w:tcPr>
          <w:p w:rsidR="00C8114C" w:rsidRPr="00F11A65" w:rsidRDefault="00CA6C1B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C8114C" w:rsidRPr="00F11A65" w:rsidTr="005D6ACB">
        <w:tc>
          <w:tcPr>
            <w:tcW w:w="4529" w:type="dxa"/>
          </w:tcPr>
          <w:p w:rsidR="00C8114C" w:rsidRPr="00F11A65" w:rsidRDefault="00C8114C" w:rsidP="005D6ACB">
            <w:pPr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SINUS</w:t>
            </w:r>
          </w:p>
        </w:tc>
        <w:tc>
          <w:tcPr>
            <w:tcW w:w="259" w:type="dxa"/>
          </w:tcPr>
          <w:p w:rsidR="00C8114C" w:rsidRPr="00F11A65" w:rsidRDefault="00C8114C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C8114C" w:rsidRPr="00F11A65" w:rsidTr="005D6ACB">
        <w:tc>
          <w:tcPr>
            <w:tcW w:w="4529" w:type="dxa"/>
          </w:tcPr>
          <w:p w:rsidR="00C8114C" w:rsidRPr="00F11A65" w:rsidRDefault="00C8114C" w:rsidP="005D6ACB">
            <w:pPr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SAM</w:t>
            </w:r>
          </w:p>
        </w:tc>
        <w:tc>
          <w:tcPr>
            <w:tcW w:w="259" w:type="dxa"/>
          </w:tcPr>
          <w:p w:rsidR="00C8114C" w:rsidRPr="00F11A65" w:rsidRDefault="00CA6C1B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C8114C" w:rsidRPr="00F11A65" w:rsidTr="005D6ACB">
        <w:tc>
          <w:tcPr>
            <w:tcW w:w="4529" w:type="dxa"/>
          </w:tcPr>
          <w:p w:rsidR="00C8114C" w:rsidRPr="00F11A65" w:rsidRDefault="00C8114C" w:rsidP="005D6ACB">
            <w:pPr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SAPE</w:t>
            </w:r>
          </w:p>
        </w:tc>
        <w:tc>
          <w:tcPr>
            <w:tcW w:w="259" w:type="dxa"/>
          </w:tcPr>
          <w:p w:rsidR="00C8114C" w:rsidRPr="00F11A65" w:rsidRDefault="00CA6C1B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C8114C" w:rsidRPr="00F11A65" w:rsidTr="005D6ACB">
        <w:tc>
          <w:tcPr>
            <w:tcW w:w="4529" w:type="dxa"/>
          </w:tcPr>
          <w:p w:rsidR="00C8114C" w:rsidRPr="00F11A65" w:rsidRDefault="00C8114C" w:rsidP="005D6ACB">
            <w:pPr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CTH</w:t>
            </w:r>
          </w:p>
        </w:tc>
        <w:tc>
          <w:tcPr>
            <w:tcW w:w="259" w:type="dxa"/>
          </w:tcPr>
          <w:p w:rsidR="00C8114C" w:rsidRPr="00F11A65" w:rsidRDefault="00CA6C1B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C8114C" w:rsidRPr="00F11A65" w:rsidTr="005D6ACB">
        <w:tc>
          <w:tcPr>
            <w:tcW w:w="4529" w:type="dxa"/>
          </w:tcPr>
          <w:p w:rsidR="00C8114C" w:rsidRPr="00F11A65" w:rsidRDefault="003C1983" w:rsidP="005D6ACB">
            <w:pPr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SIGIC</w:t>
            </w:r>
          </w:p>
        </w:tc>
        <w:tc>
          <w:tcPr>
            <w:tcW w:w="259" w:type="dxa"/>
          </w:tcPr>
          <w:p w:rsidR="00C8114C" w:rsidRPr="00F11A65" w:rsidRDefault="00CA6C1B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C8114C" w:rsidRPr="00F11A65" w:rsidTr="005D6ACB">
        <w:tc>
          <w:tcPr>
            <w:tcW w:w="4529" w:type="dxa"/>
          </w:tcPr>
          <w:p w:rsidR="00C8114C" w:rsidRPr="00F11A65" w:rsidRDefault="003C1983" w:rsidP="005D6ACB">
            <w:pPr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SIES - Sistema de Informação dos Equipamentos de Saúde</w:t>
            </w:r>
          </w:p>
        </w:tc>
        <w:tc>
          <w:tcPr>
            <w:tcW w:w="259" w:type="dxa"/>
          </w:tcPr>
          <w:p w:rsidR="00C8114C" w:rsidRPr="00F11A65" w:rsidRDefault="00CA6C1B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C8114C" w:rsidRPr="00F11A65" w:rsidTr="005D6ACB">
        <w:tc>
          <w:tcPr>
            <w:tcW w:w="4529" w:type="dxa"/>
          </w:tcPr>
          <w:p w:rsidR="00C8114C" w:rsidRPr="00F11A65" w:rsidRDefault="008166F3" w:rsidP="005D6ACB">
            <w:pPr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SICA</w:t>
            </w:r>
          </w:p>
        </w:tc>
        <w:tc>
          <w:tcPr>
            <w:tcW w:w="259" w:type="dxa"/>
          </w:tcPr>
          <w:p w:rsidR="00C8114C" w:rsidRPr="00F11A65" w:rsidRDefault="00CA6C1B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C8114C" w:rsidRPr="00F11A65" w:rsidTr="005D6ACB">
        <w:tc>
          <w:tcPr>
            <w:tcW w:w="4529" w:type="dxa"/>
          </w:tcPr>
          <w:p w:rsidR="00C8114C" w:rsidRPr="00710277" w:rsidRDefault="00710277" w:rsidP="00710277">
            <w:pPr>
              <w:pStyle w:val="PargrafodaLista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SIDC</w:t>
            </w:r>
          </w:p>
        </w:tc>
        <w:tc>
          <w:tcPr>
            <w:tcW w:w="259" w:type="dxa"/>
          </w:tcPr>
          <w:p w:rsidR="00C8114C" w:rsidRPr="00F11A65" w:rsidRDefault="00EA05C3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8166F3" w:rsidRPr="00F11A65" w:rsidTr="005D6ACB">
        <w:tc>
          <w:tcPr>
            <w:tcW w:w="4529" w:type="dxa"/>
          </w:tcPr>
          <w:p w:rsidR="008166F3" w:rsidRPr="00710277" w:rsidRDefault="00710277" w:rsidP="00710277">
            <w:pPr>
              <w:pStyle w:val="PargrafodaLista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ASIS</w:t>
            </w:r>
          </w:p>
        </w:tc>
        <w:tc>
          <w:tcPr>
            <w:tcW w:w="259" w:type="dxa"/>
          </w:tcPr>
          <w:p w:rsidR="008166F3" w:rsidRPr="00F11A65" w:rsidRDefault="00EA05C3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8166F3" w:rsidRPr="00F11A65" w:rsidTr="005D6ACB">
        <w:tc>
          <w:tcPr>
            <w:tcW w:w="4529" w:type="dxa"/>
          </w:tcPr>
          <w:p w:rsidR="008166F3" w:rsidRPr="00710277" w:rsidRDefault="00710277" w:rsidP="00710277">
            <w:pPr>
              <w:pStyle w:val="PargrafodaLista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WEBGDH</w:t>
            </w:r>
          </w:p>
        </w:tc>
        <w:tc>
          <w:tcPr>
            <w:tcW w:w="259" w:type="dxa"/>
          </w:tcPr>
          <w:p w:rsidR="008166F3" w:rsidRPr="00F11A65" w:rsidRDefault="00EA05C3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710277" w:rsidRPr="00F11A65" w:rsidTr="005D6ACB">
        <w:tc>
          <w:tcPr>
            <w:tcW w:w="4529" w:type="dxa"/>
          </w:tcPr>
          <w:p w:rsidR="00710277" w:rsidRDefault="00710277" w:rsidP="00710277">
            <w:pPr>
              <w:pStyle w:val="PargrafodaLista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. AUDITOR</w:t>
            </w:r>
          </w:p>
        </w:tc>
        <w:tc>
          <w:tcPr>
            <w:tcW w:w="259" w:type="dxa"/>
          </w:tcPr>
          <w:p w:rsidR="00710277" w:rsidRPr="00F11A65" w:rsidRDefault="00EA05C3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710277" w:rsidRPr="00F11A65" w:rsidTr="005D6ACB">
        <w:tc>
          <w:tcPr>
            <w:tcW w:w="4529" w:type="dxa"/>
          </w:tcPr>
          <w:p w:rsidR="00710277" w:rsidRDefault="00710277" w:rsidP="00710277">
            <w:pPr>
              <w:pStyle w:val="PargrafodaLista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GESTÃO DE MATERIAIS/INVENTÁRIO</w:t>
            </w:r>
          </w:p>
        </w:tc>
        <w:tc>
          <w:tcPr>
            <w:tcW w:w="259" w:type="dxa"/>
          </w:tcPr>
          <w:p w:rsidR="00710277" w:rsidRPr="00F11A65" w:rsidRDefault="00EA05C3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710277" w:rsidRPr="00F11A65" w:rsidTr="005D6ACB">
        <w:tc>
          <w:tcPr>
            <w:tcW w:w="4529" w:type="dxa"/>
          </w:tcPr>
          <w:p w:rsidR="00710277" w:rsidRDefault="00710277" w:rsidP="00710277">
            <w:pPr>
              <w:pStyle w:val="PargrafodaLista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RHV</w:t>
            </w:r>
          </w:p>
        </w:tc>
        <w:tc>
          <w:tcPr>
            <w:tcW w:w="259" w:type="dxa"/>
          </w:tcPr>
          <w:p w:rsidR="00710277" w:rsidRPr="00F11A65" w:rsidRDefault="00EA05C3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710277" w:rsidRPr="00F11A65" w:rsidTr="005D6ACB">
        <w:tc>
          <w:tcPr>
            <w:tcW w:w="4529" w:type="dxa"/>
          </w:tcPr>
          <w:p w:rsidR="00710277" w:rsidRDefault="00710277" w:rsidP="00710277">
            <w:pPr>
              <w:pStyle w:val="PargrafodaLista"/>
              <w:numPr>
                <w:ilvl w:val="0"/>
                <w:numId w:val="2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ROR</w:t>
            </w:r>
          </w:p>
        </w:tc>
        <w:tc>
          <w:tcPr>
            <w:tcW w:w="259" w:type="dxa"/>
          </w:tcPr>
          <w:p w:rsidR="00710277" w:rsidRPr="00F11A65" w:rsidRDefault="00EA05C3" w:rsidP="00664AF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</w:tbl>
    <w:p w:rsidR="00A7067B" w:rsidRPr="00F11A65" w:rsidRDefault="00A7067B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A7067B" w:rsidRPr="00F11A65" w:rsidRDefault="0038297F" w:rsidP="00A7067B">
      <w:pPr>
        <w:rPr>
          <w:rFonts w:ascii="Arial Unicode MS" w:eastAsia="Arial Unicode MS" w:hAnsi="Arial Unicode MS" w:cs="Arial Unicode MS"/>
          <w:sz w:val="18"/>
          <w:szCs w:val="18"/>
        </w:rPr>
      </w:pPr>
      <w:r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C.2. </w:t>
      </w:r>
      <w:r w:rsidR="00A7067B" w:rsidRPr="00F11A65">
        <w:rPr>
          <w:rFonts w:ascii="Arial Unicode MS" w:eastAsia="Arial Unicode MS" w:hAnsi="Arial Unicode MS" w:cs="Arial Unicode MS"/>
          <w:sz w:val="18"/>
          <w:szCs w:val="18"/>
        </w:rPr>
        <w:t>Outras aplicações informáticas utilizadas no(s) sector(es) que envolvem o acesso a cuidados</w:t>
      </w:r>
      <w:r w:rsidR="008166F3">
        <w:rPr>
          <w:rFonts w:ascii="Arial Unicode MS" w:eastAsia="Arial Unicode MS" w:hAnsi="Arial Unicode MS" w:cs="Arial Unicode MS"/>
          <w:sz w:val="18"/>
          <w:szCs w:val="18"/>
        </w:rPr>
        <w:t xml:space="preserve"> de saúde</w:t>
      </w:r>
      <w:r w:rsidR="00A7067B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</w:p>
    <w:p w:rsidR="00A7067B" w:rsidRPr="00F11A65" w:rsidRDefault="00A7067B" w:rsidP="00A7067B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29"/>
        <w:gridCol w:w="337"/>
      </w:tblGrid>
      <w:tr w:rsidR="00A7067B" w:rsidRPr="00F11A65" w:rsidTr="005D6ACB">
        <w:tc>
          <w:tcPr>
            <w:tcW w:w="4529" w:type="dxa"/>
          </w:tcPr>
          <w:p w:rsidR="00A7067B" w:rsidRPr="00F11A65" w:rsidRDefault="0071027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CLINISOFT</w:t>
            </w:r>
          </w:p>
        </w:tc>
        <w:tc>
          <w:tcPr>
            <w:tcW w:w="259" w:type="dxa"/>
          </w:tcPr>
          <w:p w:rsidR="00A7067B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A7067B" w:rsidRPr="00F11A65" w:rsidTr="005D6ACB">
        <w:tc>
          <w:tcPr>
            <w:tcW w:w="4529" w:type="dxa"/>
          </w:tcPr>
          <w:p w:rsidR="00A7067B" w:rsidRPr="00F11A65" w:rsidRDefault="0071027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VISAGE</w:t>
            </w:r>
          </w:p>
        </w:tc>
        <w:tc>
          <w:tcPr>
            <w:tcW w:w="259" w:type="dxa"/>
          </w:tcPr>
          <w:p w:rsidR="00EA05C3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A7067B" w:rsidRPr="00F11A65" w:rsidTr="005D6ACB">
        <w:tc>
          <w:tcPr>
            <w:tcW w:w="4529" w:type="dxa"/>
          </w:tcPr>
          <w:p w:rsidR="00A7067B" w:rsidRPr="00F11A65" w:rsidRDefault="0071027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ESCRIBE</w:t>
            </w:r>
          </w:p>
        </w:tc>
        <w:tc>
          <w:tcPr>
            <w:tcW w:w="259" w:type="dxa"/>
          </w:tcPr>
          <w:p w:rsidR="00A7067B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A7067B" w:rsidRPr="00F11A65" w:rsidTr="005D6ACB">
        <w:tc>
          <w:tcPr>
            <w:tcW w:w="4529" w:type="dxa"/>
          </w:tcPr>
          <w:p w:rsidR="00A7067B" w:rsidRPr="00F11A65" w:rsidRDefault="0071027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RADIO</w:t>
            </w:r>
          </w:p>
        </w:tc>
        <w:tc>
          <w:tcPr>
            <w:tcW w:w="259" w:type="dxa"/>
          </w:tcPr>
          <w:p w:rsidR="00A7067B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A7067B" w:rsidRPr="00F11A65" w:rsidTr="005D6ACB">
        <w:tc>
          <w:tcPr>
            <w:tcW w:w="4529" w:type="dxa"/>
          </w:tcPr>
          <w:p w:rsidR="00A7067B" w:rsidRPr="00F11A65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ANATOMIA PATOLOGICA</w:t>
            </w:r>
          </w:p>
        </w:tc>
        <w:tc>
          <w:tcPr>
            <w:tcW w:w="259" w:type="dxa"/>
          </w:tcPr>
          <w:p w:rsidR="00A7067B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A7067B" w:rsidRPr="00F11A65" w:rsidTr="005D6ACB">
        <w:tc>
          <w:tcPr>
            <w:tcW w:w="4529" w:type="dxa"/>
          </w:tcPr>
          <w:p w:rsidR="00A7067B" w:rsidRPr="00F11A65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NUTRIÇ</w:t>
            </w:r>
            <w:r w:rsidR="006C0D47">
              <w:rPr>
                <w:rFonts w:ascii="Arial Unicode MS" w:eastAsia="Arial Unicode MS" w:hAnsi="Arial Unicode MS" w:cs="Arial Unicode MS"/>
                <w:sz w:val="18"/>
                <w:szCs w:val="18"/>
              </w:rPr>
              <w:t>ÃO E DIETE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TICA</w:t>
            </w:r>
          </w:p>
        </w:tc>
        <w:tc>
          <w:tcPr>
            <w:tcW w:w="259" w:type="dxa"/>
          </w:tcPr>
          <w:p w:rsidR="00A7067B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A7067B" w:rsidRPr="00F11A65" w:rsidTr="005D6ACB">
        <w:tc>
          <w:tcPr>
            <w:tcW w:w="4529" w:type="dxa"/>
          </w:tcPr>
          <w:p w:rsidR="00A7067B" w:rsidRPr="00F11A65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CIGCM-F/L</w:t>
            </w:r>
          </w:p>
        </w:tc>
        <w:tc>
          <w:tcPr>
            <w:tcW w:w="259" w:type="dxa"/>
          </w:tcPr>
          <w:p w:rsidR="00A7067B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A7067B" w:rsidRPr="00F11A65" w:rsidTr="005D6ACB">
        <w:tc>
          <w:tcPr>
            <w:tcW w:w="4529" w:type="dxa"/>
          </w:tcPr>
          <w:p w:rsidR="00A7067B" w:rsidRPr="00F11A65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BDNGHD</w:t>
            </w:r>
          </w:p>
        </w:tc>
        <w:tc>
          <w:tcPr>
            <w:tcW w:w="259" w:type="dxa"/>
          </w:tcPr>
          <w:p w:rsidR="00A7067B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A7067B" w:rsidRPr="00F11A65" w:rsidTr="005D6ACB">
        <w:tc>
          <w:tcPr>
            <w:tcW w:w="4529" w:type="dxa"/>
          </w:tcPr>
          <w:p w:rsidR="00A7067B" w:rsidRPr="00F11A65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ALERT</w:t>
            </w:r>
          </w:p>
        </w:tc>
        <w:tc>
          <w:tcPr>
            <w:tcW w:w="259" w:type="dxa"/>
          </w:tcPr>
          <w:p w:rsidR="00A7067B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EA05C3" w:rsidRPr="00F11A65" w:rsidTr="005D6ACB">
        <w:tc>
          <w:tcPr>
            <w:tcW w:w="4529" w:type="dxa"/>
          </w:tcPr>
          <w:p w:rsidR="00EA05C3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MANUTENÇÃO HOSPITALAR</w:t>
            </w:r>
          </w:p>
        </w:tc>
        <w:tc>
          <w:tcPr>
            <w:tcW w:w="259" w:type="dxa"/>
          </w:tcPr>
          <w:p w:rsidR="00EA05C3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EA05C3" w:rsidRPr="00F11A65" w:rsidTr="005D6ACB">
        <w:tc>
          <w:tcPr>
            <w:tcW w:w="4529" w:type="dxa"/>
          </w:tcPr>
          <w:p w:rsidR="00EA05C3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MODULABGOLD</w:t>
            </w:r>
          </w:p>
        </w:tc>
        <w:tc>
          <w:tcPr>
            <w:tcW w:w="259" w:type="dxa"/>
          </w:tcPr>
          <w:p w:rsidR="00EA05C3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EA05C3" w:rsidRPr="00F11A65" w:rsidTr="005D6ACB">
        <w:tc>
          <w:tcPr>
            <w:tcW w:w="4529" w:type="dxa"/>
          </w:tcPr>
          <w:p w:rsidR="00EA05C3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APLICAÇÃO DE BLOCO/ANESTESIA</w:t>
            </w:r>
          </w:p>
        </w:tc>
        <w:tc>
          <w:tcPr>
            <w:tcW w:w="259" w:type="dxa"/>
          </w:tcPr>
          <w:p w:rsidR="00EA05C3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EA05C3" w:rsidRPr="00F11A65" w:rsidTr="005D6ACB">
        <w:tc>
          <w:tcPr>
            <w:tcW w:w="4529" w:type="dxa"/>
          </w:tcPr>
          <w:p w:rsidR="00EA05C3" w:rsidRDefault="00EA05C3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BIBLIOBASE</w:t>
            </w:r>
          </w:p>
        </w:tc>
        <w:tc>
          <w:tcPr>
            <w:tcW w:w="259" w:type="dxa"/>
          </w:tcPr>
          <w:p w:rsidR="00EA05C3" w:rsidRPr="00F11A65" w:rsidRDefault="00EA05C3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PACKS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IPORTALDoc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Requisições à informática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BioAcesso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SISQUAL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Telemedicina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UniRemote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lastRenderedPageBreak/>
              <w:t>Omnivista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Cartão de Medicação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Serviço Social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Registo de quedas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Registo de Úlceras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IAMETRICS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  <w:tr w:rsidR="006C0D47" w:rsidRPr="00F11A65" w:rsidTr="005D6ACB">
        <w:tc>
          <w:tcPr>
            <w:tcW w:w="4529" w:type="dxa"/>
          </w:tcPr>
          <w:p w:rsidR="006C0D47" w:rsidRDefault="006C0D47" w:rsidP="005D6ACB">
            <w:pPr>
              <w:numPr>
                <w:ilvl w:val="0"/>
                <w:numId w:val="3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SGSR – Sim Cidadão</w:t>
            </w:r>
          </w:p>
        </w:tc>
        <w:tc>
          <w:tcPr>
            <w:tcW w:w="259" w:type="dxa"/>
          </w:tcPr>
          <w:p w:rsidR="006C0D47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</w:tr>
    </w:tbl>
    <w:p w:rsidR="00C8114C" w:rsidRPr="00F11A65" w:rsidRDefault="00C8114C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A7067B" w:rsidRPr="006C713A" w:rsidRDefault="0038297F" w:rsidP="00855DCD">
      <w:pPr>
        <w:ind w:right="85"/>
        <w:rPr>
          <w:rFonts w:ascii="Arial Unicode MS" w:eastAsia="Arial Unicode MS" w:hAnsi="Arial Unicode MS" w:cs="Arial Unicode MS"/>
          <w:color w:val="FF0000"/>
          <w:sz w:val="18"/>
          <w:szCs w:val="18"/>
        </w:rPr>
      </w:pPr>
      <w:r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C.3. </w:t>
      </w:r>
      <w:r w:rsidR="00A7067B" w:rsidRPr="00F11A65">
        <w:rPr>
          <w:rFonts w:ascii="Arial Unicode MS" w:eastAsia="Arial Unicode MS" w:hAnsi="Arial Unicode MS" w:cs="Arial Unicode MS"/>
          <w:sz w:val="18"/>
          <w:szCs w:val="18"/>
        </w:rPr>
        <w:t>Métodos e parâmetros de segurança e salvaguarda da confidencialidade</w:t>
      </w:r>
      <w:r w:rsidR="008166F3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9C7DA5">
        <w:rPr>
          <w:rFonts w:ascii="Arial Unicode MS" w:eastAsia="Arial Unicode MS" w:hAnsi="Arial Unicode MS" w:cs="Arial Unicode MS"/>
          <w:sz w:val="18"/>
          <w:szCs w:val="18"/>
        </w:rPr>
        <w:t>da informação respeitante aos utentes</w:t>
      </w:r>
      <w:r w:rsidR="00855DCD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9C7DA5">
        <w:rPr>
          <w:rFonts w:ascii="Arial Unicode MS" w:eastAsia="Arial Unicode MS" w:hAnsi="Arial Unicode MS" w:cs="Arial Unicode MS"/>
          <w:sz w:val="18"/>
          <w:szCs w:val="18"/>
        </w:rPr>
        <w:t xml:space="preserve"> nos termos da legislação em vigor </w:t>
      </w:r>
    </w:p>
    <w:p w:rsidR="00473374" w:rsidRPr="00F11A65" w:rsidRDefault="00473374" w:rsidP="00855DCD">
      <w:pPr>
        <w:ind w:right="85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26"/>
      </w:tblGrid>
      <w:tr w:rsidR="00A7067B" w:rsidRPr="00F11A65" w:rsidTr="005D6ACB">
        <w:trPr>
          <w:trHeight w:val="795"/>
        </w:trPr>
        <w:tc>
          <w:tcPr>
            <w:tcW w:w="9126" w:type="dxa"/>
          </w:tcPr>
          <w:p w:rsidR="00A7067B" w:rsidRPr="00F11A65" w:rsidRDefault="00A7067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A7067B" w:rsidRPr="00F11A65" w:rsidRDefault="006C0D47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C0D47">
              <w:rPr>
                <w:rFonts w:ascii="Arial Unicode MS" w:eastAsia="Arial Unicode MS" w:hAnsi="Arial Unicode MS" w:cs="Arial Unicode MS"/>
                <w:sz w:val="18"/>
                <w:szCs w:val="18"/>
              </w:rPr>
              <w:t>A informação relativa aos dados dos utentes só é possível através de password personalizada por utilizador, a qual tem que, previamente, ser autorizada pelo responsável, sendo o nível de acesso adequado ao perfil do utilizador.</w:t>
            </w:r>
          </w:p>
          <w:p w:rsidR="00A7067B" w:rsidRPr="00F11A65" w:rsidRDefault="00A7067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A7067B" w:rsidRPr="00F11A65" w:rsidRDefault="00A7067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A7067B" w:rsidRPr="00F11A65" w:rsidRDefault="00A7067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A7067B" w:rsidRPr="00F11A65" w:rsidRDefault="00A7067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A7067B" w:rsidRDefault="00A7067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A7067B" w:rsidRDefault="00A7067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073CC7" w:rsidRDefault="00073CC7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855DCD" w:rsidRDefault="00855DCD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A7067B" w:rsidRPr="00F11A65" w:rsidRDefault="00A7067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</w:tbl>
    <w:p w:rsidR="001F3044" w:rsidRDefault="001F3044" w:rsidP="001F3044">
      <w:pPr>
        <w:ind w:left="360"/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073CC7" w:rsidRDefault="00073CC7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4763C5" w:rsidRPr="00F11A65" w:rsidRDefault="004763C5" w:rsidP="00073CC7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664AFE" w:rsidRDefault="0038297F" w:rsidP="00073CC7">
      <w:pPr>
        <w:numPr>
          <w:ilvl w:val="0"/>
          <w:numId w:val="1"/>
        </w:numPr>
        <w:rPr>
          <w:rFonts w:ascii="Arial Unicode MS" w:eastAsia="Arial Unicode MS" w:hAnsi="Arial Unicode MS" w:cs="Arial Unicode MS"/>
          <w:b/>
          <w:sz w:val="18"/>
          <w:szCs w:val="18"/>
        </w:rPr>
      </w:pPr>
      <w:r w:rsidRPr="00073CC7">
        <w:rPr>
          <w:rFonts w:ascii="Arial Unicode MS" w:eastAsia="Arial Unicode MS" w:hAnsi="Arial Unicode MS" w:cs="Arial Unicode MS"/>
          <w:b/>
          <w:sz w:val="18"/>
          <w:szCs w:val="18"/>
        </w:rPr>
        <w:t>OUTROS ASPECTOS DE REGULAÇÃO, ORGANIZAÇÃO E CONTROLO INTERNO COM REFLEXO NO ACESSO A CUIDADOS DE SAÚDE</w:t>
      </w:r>
    </w:p>
    <w:p w:rsidR="00073CC7" w:rsidRPr="00073CC7" w:rsidRDefault="00073CC7" w:rsidP="00073CC7">
      <w:pPr>
        <w:ind w:left="360"/>
        <w:rPr>
          <w:rFonts w:ascii="Arial Unicode MS" w:eastAsia="Arial Unicode MS" w:hAnsi="Arial Unicode MS" w:cs="Arial Unicode MS"/>
          <w:b/>
          <w:sz w:val="18"/>
          <w:szCs w:val="18"/>
        </w:rPr>
      </w:pPr>
    </w:p>
    <w:tbl>
      <w:tblPr>
        <w:tblW w:w="9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90"/>
        <w:gridCol w:w="625"/>
        <w:gridCol w:w="648"/>
        <w:gridCol w:w="1372"/>
      </w:tblGrid>
      <w:tr w:rsidR="00FF51C6" w:rsidRPr="00F11A65" w:rsidTr="005D6ACB">
        <w:tc>
          <w:tcPr>
            <w:tcW w:w="6490" w:type="dxa"/>
          </w:tcPr>
          <w:p w:rsidR="001F3044" w:rsidRPr="00F11A65" w:rsidRDefault="00A2316E" w:rsidP="00A2316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DOCUMENTOS DE ORIENTAÇÃO </w:t>
            </w:r>
          </w:p>
        </w:tc>
        <w:tc>
          <w:tcPr>
            <w:tcW w:w="625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S</w:t>
            </w:r>
          </w:p>
        </w:tc>
        <w:tc>
          <w:tcPr>
            <w:tcW w:w="648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N</w:t>
            </w:r>
          </w:p>
        </w:tc>
        <w:tc>
          <w:tcPr>
            <w:tcW w:w="1372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Refª e/ou Observações</w:t>
            </w:r>
          </w:p>
        </w:tc>
      </w:tr>
      <w:tr w:rsidR="00FF51C6" w:rsidRPr="00F11A65" w:rsidTr="005D6ACB">
        <w:tc>
          <w:tcPr>
            <w:tcW w:w="6490" w:type="dxa"/>
          </w:tcPr>
          <w:p w:rsidR="001F3044" w:rsidRPr="00F11A65" w:rsidRDefault="001F3044" w:rsidP="008166F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1.1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Regulamento Interno</w:t>
            </w:r>
            <w:r w:rsidR="008166F3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(global) da instituição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A2316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identifica as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estruturas responsáveis pelo acesso a cuidados de saúde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</w:t>
            </w:r>
          </w:p>
        </w:tc>
        <w:tc>
          <w:tcPr>
            <w:tcW w:w="625" w:type="dxa"/>
          </w:tcPr>
          <w:p w:rsidR="001F3044" w:rsidRPr="00F11A65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  <w:tc>
          <w:tcPr>
            <w:tcW w:w="648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2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F51C6" w:rsidRPr="00F11A65" w:rsidTr="005D6ACB">
        <w:tc>
          <w:tcPr>
            <w:tcW w:w="6490" w:type="dxa"/>
          </w:tcPr>
          <w:p w:rsidR="001F3044" w:rsidRPr="00F11A65" w:rsidRDefault="001F3044" w:rsidP="001F3044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1.2.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Os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Planos e Relatórios de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Atividades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incluem pontos relacionados com a matéria do acesso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</w:t>
            </w:r>
          </w:p>
        </w:tc>
        <w:tc>
          <w:tcPr>
            <w:tcW w:w="625" w:type="dxa"/>
          </w:tcPr>
          <w:p w:rsidR="001F3044" w:rsidRPr="00F11A65" w:rsidRDefault="006C0D47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  <w:tc>
          <w:tcPr>
            <w:tcW w:w="648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2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F51C6" w:rsidRPr="00F11A65" w:rsidTr="005D6ACB">
        <w:tc>
          <w:tcPr>
            <w:tcW w:w="6490" w:type="dxa"/>
          </w:tcPr>
          <w:p w:rsidR="001F3044" w:rsidRPr="00F11A65" w:rsidRDefault="001F3044" w:rsidP="00315CEA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1.3.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3C1983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Os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Planos e Relatórios 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apresentam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avaliação da capacidade instalada/rentabilização dos recursos materiais e humanos disponíveis, designadamente ao nível das </w:t>
            </w:r>
            <w:r w:rsidR="00845E0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consultas e outras áreas de cuidados dos centros de saúde,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externas, MCDT, Bloco Operatório</w:t>
            </w:r>
            <w:r w:rsidR="00845E0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(qd. aplicável)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625" w:type="dxa"/>
          </w:tcPr>
          <w:p w:rsidR="001F3044" w:rsidRDefault="001C5DE5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1C5DE5" w:rsidRPr="00F11A65" w:rsidRDefault="001C5DE5" w:rsidP="0056490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48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2" w:type="dxa"/>
          </w:tcPr>
          <w:p w:rsidR="001F3044" w:rsidRPr="00F11A65" w:rsidRDefault="001F3044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F51C6" w:rsidRPr="00F11A65" w:rsidTr="005D6ACB">
        <w:tc>
          <w:tcPr>
            <w:tcW w:w="7763" w:type="dxa"/>
            <w:gridSpan w:val="3"/>
          </w:tcPr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1.4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. Enumeração de Regulamentos/Manuais de Procedimentos de Sectores/Serviços fundamentais e/ou com afinidade temática com o acesso (gestão de doentes, Serviço Social, Gabinete do Utente, Serviços Financeiros/Contratualização, …)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1.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 xml:space="preserve">CHCB.PI.CHCB.56 – Informação e comunicação do Conselho de Administração 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2.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CHCB.PI.CHCB.24 – Arquivo Clínico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3.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CHCB.PI.CHCB.27- Registos no processo clínico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4.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CHCB.PI.CHCB.35 – Admissão às Consultas Externas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5.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CHCB.PI.SS.01 – Referência e admissão ao Serviço Social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6.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 xml:space="preserve">CHCB.PI.SS.02 – Circuito e competências em situações de violência doméstica 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7.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CHCB.PI.GUTE.01 – Circuitos das exposições apresentadas por utentes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8.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CHCB.PO.GUTE.13 – Organização dos processos das exposições dos utentes.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9.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CHCB.PI.CHCB.95 – Referenciação e marcação de primeiras consultas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10.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CHCB.IMP.FADL.03 – Gestão Doentes – Lista de espera por especialidade/médico</w:t>
            </w:r>
          </w:p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11.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CHCB.IMP.FADL.11 – Protocolo – Inscrição de lista de espera</w:t>
            </w:r>
          </w:p>
          <w:p w:rsidR="00A2316E" w:rsidRPr="00F11A65" w:rsidRDefault="001C5DE5" w:rsidP="001C5DE5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>12.</w:t>
            </w:r>
            <w:r w:rsidRPr="001C5DE5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  <w:t>CHCB. PI.CHCB.100 – Programação, agendamento e cancelamento da actividade</w:t>
            </w:r>
          </w:p>
        </w:tc>
        <w:tc>
          <w:tcPr>
            <w:tcW w:w="1372" w:type="dxa"/>
          </w:tcPr>
          <w:p w:rsidR="00F716BD" w:rsidRPr="00F11A65" w:rsidRDefault="00F716BD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C5DE5" w:rsidRPr="00F11A65" w:rsidTr="005D6ACB">
        <w:tc>
          <w:tcPr>
            <w:tcW w:w="7763" w:type="dxa"/>
            <w:gridSpan w:val="3"/>
          </w:tcPr>
          <w:p w:rsidR="001C5DE5" w:rsidRPr="001C5DE5" w:rsidRDefault="001C5DE5" w:rsidP="001C5DE5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1372" w:type="dxa"/>
          </w:tcPr>
          <w:p w:rsidR="001C5DE5" w:rsidRPr="00F11A65" w:rsidRDefault="001C5DE5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</w:tbl>
    <w:p w:rsidR="00664AFE" w:rsidRPr="00F11A65" w:rsidRDefault="00664AFE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664AFE" w:rsidRPr="00F11A65" w:rsidRDefault="00664AFE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664AFE" w:rsidRPr="00F11A65" w:rsidRDefault="00073CC7" w:rsidP="00664AFE">
      <w:pPr>
        <w:rPr>
          <w:rFonts w:ascii="Arial Unicode MS" w:eastAsia="Arial Unicode MS" w:hAnsi="Arial Unicode MS" w:cs="Arial Unicode MS"/>
          <w:b/>
          <w:sz w:val="18"/>
          <w:szCs w:val="18"/>
        </w:rPr>
      </w:pPr>
      <w:r>
        <w:rPr>
          <w:rFonts w:ascii="Arial Unicode MS" w:eastAsia="Arial Unicode MS" w:hAnsi="Arial Unicode MS" w:cs="Arial Unicode MS"/>
          <w:b/>
          <w:sz w:val="18"/>
          <w:szCs w:val="18"/>
        </w:rPr>
        <w:br w:type="page"/>
      </w:r>
    </w:p>
    <w:p w:rsidR="00CF6580" w:rsidRPr="00F11A65" w:rsidRDefault="00664AFE" w:rsidP="00CF6580">
      <w:pPr>
        <w:numPr>
          <w:ilvl w:val="0"/>
          <w:numId w:val="1"/>
        </w:numPr>
        <w:rPr>
          <w:rFonts w:ascii="Arial Unicode MS" w:eastAsia="Arial Unicode MS" w:hAnsi="Arial Unicode MS" w:cs="Arial Unicode MS"/>
          <w:b/>
          <w:sz w:val="18"/>
          <w:szCs w:val="18"/>
        </w:rPr>
      </w:pPr>
      <w:r w:rsidRPr="00F11A65">
        <w:rPr>
          <w:rFonts w:ascii="Arial Unicode MS" w:eastAsia="Arial Unicode MS" w:hAnsi="Arial Unicode MS" w:cs="Arial Unicode MS"/>
          <w:b/>
          <w:sz w:val="18"/>
          <w:szCs w:val="18"/>
        </w:rPr>
        <w:lastRenderedPageBreak/>
        <w:t>IMPLEMENTAÇÃO DA CARTA DOS DIREITOS DE ACESSO</w:t>
      </w:r>
    </w:p>
    <w:p w:rsidR="00683DB4" w:rsidRPr="00F11A65" w:rsidRDefault="00683DB4" w:rsidP="00683DB4">
      <w:pPr>
        <w:ind w:left="360"/>
        <w:rPr>
          <w:rFonts w:ascii="Arial Unicode MS" w:eastAsia="Arial Unicode MS" w:hAnsi="Arial Unicode MS" w:cs="Arial Unicode MS"/>
          <w:b/>
          <w:sz w:val="18"/>
          <w:szCs w:val="18"/>
        </w:rPr>
      </w:pPr>
    </w:p>
    <w:p w:rsidR="00FD5061" w:rsidRPr="00F11A65" w:rsidRDefault="00FD5061" w:rsidP="00683DB4">
      <w:pPr>
        <w:ind w:left="360"/>
        <w:rPr>
          <w:rFonts w:ascii="Arial Unicode MS" w:eastAsia="Arial Unicode MS" w:hAnsi="Arial Unicode MS" w:cs="Arial Unicode MS"/>
          <w:b/>
          <w:sz w:val="18"/>
          <w:szCs w:val="18"/>
        </w:rPr>
      </w:pPr>
    </w:p>
    <w:tbl>
      <w:tblPr>
        <w:tblW w:w="930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525"/>
        <w:gridCol w:w="525"/>
        <w:gridCol w:w="3288"/>
      </w:tblGrid>
      <w:tr w:rsidR="00845E0A" w:rsidRPr="00F11A65" w:rsidTr="0098272B">
        <w:tc>
          <w:tcPr>
            <w:tcW w:w="4962" w:type="dxa"/>
          </w:tcPr>
          <w:p w:rsidR="00845E0A" w:rsidRDefault="00845E0A" w:rsidP="00D57FB7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Medidas implementadas</w:t>
            </w:r>
          </w:p>
          <w:p w:rsidR="00073CC7" w:rsidRPr="00F11A65" w:rsidRDefault="00073CC7" w:rsidP="00D57FB7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98272B" w:rsidRDefault="00845E0A" w:rsidP="00871D30">
            <w:pPr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98272B"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  <w:t>S</w:t>
            </w:r>
            <w:r w:rsidR="0098272B" w:rsidRPr="0098272B"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  <w:t>im</w:t>
            </w:r>
          </w:p>
        </w:tc>
        <w:tc>
          <w:tcPr>
            <w:tcW w:w="525" w:type="dxa"/>
          </w:tcPr>
          <w:p w:rsidR="00845E0A" w:rsidRPr="0098272B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</w:pPr>
            <w:r w:rsidRPr="0098272B"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  <w:t>N</w:t>
            </w:r>
            <w:r w:rsidR="0098272B" w:rsidRPr="0098272B">
              <w:rPr>
                <w:rFonts w:ascii="Arial Unicode MS" w:eastAsia="Arial Unicode MS" w:hAnsi="Arial Unicode MS" w:cs="Arial Unicode MS"/>
                <w:b/>
                <w:sz w:val="16"/>
                <w:szCs w:val="16"/>
              </w:rPr>
              <w:t>ão</w:t>
            </w:r>
          </w:p>
        </w:tc>
        <w:tc>
          <w:tcPr>
            <w:tcW w:w="3288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i/>
                <w:sz w:val="18"/>
                <w:szCs w:val="18"/>
              </w:rPr>
              <w:t>Refª e/ou Observações</w:t>
            </w:r>
          </w:p>
        </w:tc>
      </w:tr>
      <w:tr w:rsidR="00845E0A" w:rsidRPr="00F11A65" w:rsidTr="0098272B">
        <w:tc>
          <w:tcPr>
            <w:tcW w:w="4962" w:type="dxa"/>
          </w:tcPr>
          <w:p w:rsidR="00845E0A" w:rsidRPr="00F11A65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1.1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83DB4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Existe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estrutura multidisciplinar interna 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tendo em vista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a implementação 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da carta dos direitos de acesso?</w:t>
            </w:r>
          </w:p>
          <w:p w:rsidR="00845E0A" w:rsidRPr="00F11A65" w:rsidRDefault="00845E0A" w:rsidP="00AD2765">
            <w:pPr>
              <w:numPr>
                <w:ilvl w:val="0"/>
                <w:numId w:val="7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Indicar os serviços envolvidos e constituição</w:t>
            </w:r>
          </w:p>
        </w:tc>
        <w:tc>
          <w:tcPr>
            <w:tcW w:w="525" w:type="dxa"/>
          </w:tcPr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845E0A" w:rsidRDefault="004763C5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4763C5" w:rsidRPr="00F11A65" w:rsidRDefault="004763C5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845E0A" w:rsidRPr="00F11A65" w:rsidRDefault="004763C5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4763C5">
              <w:rPr>
                <w:rFonts w:ascii="Arial Unicode MS" w:eastAsia="Arial Unicode MS" w:hAnsi="Arial Unicode MS" w:cs="Arial Unicode MS"/>
                <w:sz w:val="18"/>
                <w:szCs w:val="18"/>
              </w:rPr>
              <w:t>Todos os Serviços - Grupo: Enf. Conceição Martins, Enf Rosa Coelho, Dra. Paula Torgal e Dra. Magda Couto</w:t>
            </w:r>
          </w:p>
        </w:tc>
      </w:tr>
      <w:tr w:rsidR="00845E0A" w:rsidRPr="00F11A65" w:rsidTr="0098272B">
        <w:tc>
          <w:tcPr>
            <w:tcW w:w="4962" w:type="dxa"/>
          </w:tcPr>
          <w:p w:rsidR="00845E0A" w:rsidRPr="00F11A65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1.2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No caso afirmativo, </w:t>
            </w:r>
            <w:r w:rsidR="00AD2765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existe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suporte de regulação de procedimentos para o efeito?</w:t>
            </w:r>
          </w:p>
          <w:p w:rsidR="00845E0A" w:rsidRPr="00F11A65" w:rsidRDefault="00845E0A" w:rsidP="00845E0A">
            <w:pPr>
              <w:numPr>
                <w:ilvl w:val="0"/>
                <w:numId w:val="7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Indicar a data de deliberação do CA e Normativo Interno de publicitação</w:t>
            </w:r>
          </w:p>
        </w:tc>
        <w:tc>
          <w:tcPr>
            <w:tcW w:w="525" w:type="dxa"/>
          </w:tcPr>
          <w:p w:rsidR="00845E0A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4763C5" w:rsidRPr="004763C5" w:rsidRDefault="004763C5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4763C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CHCB.GUIA.CHCB.03 – Direitos do doente e da Família (disponíveis em 4 línguas) </w:t>
            </w:r>
          </w:p>
          <w:p w:rsidR="00845E0A" w:rsidRPr="00F11A65" w:rsidRDefault="004763C5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4763C5">
              <w:rPr>
                <w:rFonts w:ascii="Arial Unicode MS" w:eastAsia="Arial Unicode MS" w:hAnsi="Arial Unicode MS" w:cs="Arial Unicode MS"/>
                <w:sz w:val="18"/>
                <w:szCs w:val="18"/>
              </w:rPr>
              <w:t>CHCB.PI.CHCB.17(Ed.3) – Serviços disponibilizados ao utente / doente elaborado em 7/1/2010 e aprovado em 12/1/2010</w:t>
            </w:r>
          </w:p>
        </w:tc>
      </w:tr>
      <w:tr w:rsidR="00845E0A" w:rsidRPr="00F11A65" w:rsidTr="0098272B">
        <w:tc>
          <w:tcPr>
            <w:tcW w:w="4962" w:type="dxa"/>
          </w:tcPr>
          <w:p w:rsidR="00B30FAE" w:rsidRDefault="00845E0A" w:rsidP="00B30FA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</w:t>
            </w:r>
            <w:r w:rsidR="00AD2765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3</w:t>
            </w: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Estão definidos</w:t>
            </w:r>
            <w:r w:rsidR="00AD2765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pela própria instituição, ou de acordo com a(s) instância(s) de  contratualização, indicadores de resultados na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componente do acesso e de produção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? </w:t>
            </w:r>
            <w:r w:rsidR="00B30FAE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</w:p>
          <w:p w:rsidR="00845E0A" w:rsidRPr="00F11A65" w:rsidRDefault="00B30FAE" w:rsidP="00B30FAE">
            <w:pPr>
              <w:numPr>
                <w:ilvl w:val="0"/>
                <w:numId w:val="7"/>
              </w:num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Apresentar em anexo os indicadores definidos </w:t>
            </w:r>
          </w:p>
        </w:tc>
        <w:tc>
          <w:tcPr>
            <w:tcW w:w="525" w:type="dxa"/>
          </w:tcPr>
          <w:p w:rsidR="00845E0A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634FBC" w:rsidRDefault="00634FBC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845E0A" w:rsidRPr="00F11A65" w:rsidRDefault="00634FBC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Ver </w:t>
            </w:r>
            <w:r w:rsidRPr="00634FBC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Anexo 1</w:t>
            </w:r>
          </w:p>
        </w:tc>
      </w:tr>
      <w:tr w:rsidR="00315CEA" w:rsidRPr="00F11A65" w:rsidTr="0098272B">
        <w:tc>
          <w:tcPr>
            <w:tcW w:w="4962" w:type="dxa"/>
          </w:tcPr>
          <w:p w:rsidR="00315CEA" w:rsidRPr="00F11A65" w:rsidRDefault="00315CEA" w:rsidP="00315CEA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1.4.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Em caso afirmativo, os indicadores têm em conta os Tempos de Resposta Garantidos fixados pela instituição e integrados nos seus planos de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atividades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e de desempenho?</w:t>
            </w:r>
          </w:p>
        </w:tc>
        <w:tc>
          <w:tcPr>
            <w:tcW w:w="525" w:type="dxa"/>
          </w:tcPr>
          <w:p w:rsidR="00315CEA" w:rsidRDefault="00315CE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  <w:tc>
          <w:tcPr>
            <w:tcW w:w="525" w:type="dxa"/>
          </w:tcPr>
          <w:p w:rsidR="00315CEA" w:rsidRPr="00F11A65" w:rsidRDefault="00315CEA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634FBC" w:rsidRPr="00634FBC" w:rsidRDefault="00634FBC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>Ao nível do SIGIC, periodicamente, são enviadas listagens aos serviços com os doentes que ultrapassaram ou se prevê que ultrapassem os tempos de espera aceitáveis.</w:t>
            </w:r>
          </w:p>
          <w:p w:rsidR="00315CEA" w:rsidRPr="00634FBC" w:rsidRDefault="00634FBC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>No que diz respeito à Consulta a Tempo e Horas, mensalmente são analisados os pedidos de consulta e são verificados o tempo de triagem e as consultas com mais de 150 dias de espera</w:t>
            </w:r>
          </w:p>
        </w:tc>
      </w:tr>
      <w:tr w:rsidR="00845E0A" w:rsidRPr="00F11A65" w:rsidTr="0098272B">
        <w:tc>
          <w:tcPr>
            <w:tcW w:w="4962" w:type="dxa"/>
          </w:tcPr>
          <w:p w:rsidR="00845E0A" w:rsidRPr="00F11A65" w:rsidRDefault="00845E0A" w:rsidP="00315CE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5</w:t>
            </w: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Os indicadores de </w:t>
            </w:r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resultados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direcionados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ao acesso são utilizados a todos os níveis</w:t>
            </w:r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da instituição (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vertica</w:t>
            </w:r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is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 horizonta</w:t>
            </w:r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is)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 Especificar</w:t>
            </w:r>
          </w:p>
        </w:tc>
        <w:tc>
          <w:tcPr>
            <w:tcW w:w="525" w:type="dxa"/>
          </w:tcPr>
          <w:p w:rsidR="00845E0A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845E0A" w:rsidRPr="00F11A65" w:rsidRDefault="00634FBC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>A avaliação dos vários serviços também é efectuada com base no cumprimento dos objectivos indicados no ponto 1.3, calculados à escala do serviço.</w:t>
            </w:r>
          </w:p>
        </w:tc>
      </w:tr>
      <w:tr w:rsidR="00845E0A" w:rsidRPr="00F11A65" w:rsidTr="0098272B">
        <w:tc>
          <w:tcPr>
            <w:tcW w:w="4962" w:type="dxa"/>
          </w:tcPr>
          <w:p w:rsidR="00845E0A" w:rsidRPr="00F11A65" w:rsidRDefault="00845E0A" w:rsidP="00315CE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1.6 A"/>
              </w:smartTagPr>
              <w:r w:rsidRPr="00F11A65">
                <w:rPr>
                  <w:rFonts w:ascii="Arial Unicode MS" w:eastAsia="Arial Unicode MS" w:hAnsi="Arial Unicode MS" w:cs="Arial Unicode MS"/>
                  <w:b/>
                  <w:sz w:val="18"/>
                  <w:szCs w:val="18"/>
                </w:rPr>
                <w:t>1.</w:t>
              </w:r>
              <w:r w:rsidR="00315CEA" w:rsidRPr="00F11A65">
                <w:rPr>
                  <w:rFonts w:ascii="Arial Unicode MS" w:eastAsia="Arial Unicode MS" w:hAnsi="Arial Unicode MS" w:cs="Arial Unicode MS"/>
                  <w:b/>
                  <w:sz w:val="18"/>
                  <w:szCs w:val="18"/>
                </w:rPr>
                <w:t>6</w:t>
              </w:r>
              <w:r w:rsidRPr="00F11A65">
                <w:rPr>
                  <w:rFonts w:ascii="Arial Unicode MS" w:eastAsia="Arial Unicode MS" w:hAnsi="Arial Unicode MS" w:cs="Arial Unicode MS"/>
                  <w:b/>
                  <w:sz w:val="18"/>
                  <w:szCs w:val="18"/>
                </w:rPr>
                <w:t xml:space="preserve"> </w:t>
              </w:r>
              <w:r w:rsidR="00315CEA" w:rsidRPr="00F11A65">
                <w:rPr>
                  <w:rFonts w:ascii="Arial Unicode MS" w:eastAsia="Arial Unicode MS" w:hAnsi="Arial Unicode MS" w:cs="Arial Unicode MS"/>
                  <w:sz w:val="18"/>
                  <w:szCs w:val="18"/>
                </w:rPr>
                <w:t>A</w:t>
              </w:r>
            </w:smartTag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instituição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utiliza estes indicadores para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efetuar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relatórios periódicos de situação (para além do relatório anual previsto na Lei</w:t>
            </w:r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023B6D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n.º </w:t>
            </w:r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41/2007</w:t>
            </w:r>
            <w:r w:rsidR="00023B6D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de 24 de Agosto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</w:t>
            </w:r>
          </w:p>
        </w:tc>
        <w:tc>
          <w:tcPr>
            <w:tcW w:w="525" w:type="dxa"/>
          </w:tcPr>
          <w:p w:rsidR="00845E0A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845E0A" w:rsidRPr="00F11A65" w:rsidRDefault="00634FBC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>São elaborados relatórios de acompanhamento em que são identificados os desvios mais significativos</w:t>
            </w:r>
          </w:p>
        </w:tc>
      </w:tr>
      <w:tr w:rsidR="00845E0A" w:rsidRPr="00F11A65" w:rsidTr="0098272B">
        <w:tc>
          <w:tcPr>
            <w:tcW w:w="4962" w:type="dxa"/>
          </w:tcPr>
          <w:p w:rsidR="00845E0A" w:rsidRPr="00F11A65" w:rsidRDefault="00845E0A" w:rsidP="00315CE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7</w:t>
            </w: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Existem planos especiais de monitorização 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correção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de desvios e/ou incumprimento de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objetivos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</w:t>
            </w:r>
          </w:p>
        </w:tc>
        <w:tc>
          <w:tcPr>
            <w:tcW w:w="525" w:type="dxa"/>
          </w:tcPr>
          <w:p w:rsidR="00845E0A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845E0A" w:rsidRPr="00F11A65" w:rsidRDefault="00634FBC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 Conselho de Administração reúne mensalmente,  com todos os directores de serviço, apresenta e analisa os resultados obtidos em determinado período, e discute a implementação de medidas que </w:t>
            </w: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lastRenderedPageBreak/>
              <w:t>levem à correcção de eventuais desvios.</w:t>
            </w:r>
          </w:p>
        </w:tc>
      </w:tr>
      <w:tr w:rsidR="00845E0A" w:rsidRPr="00F11A65" w:rsidTr="0098272B">
        <w:tc>
          <w:tcPr>
            <w:tcW w:w="4962" w:type="dxa"/>
          </w:tcPr>
          <w:p w:rsidR="00845E0A" w:rsidRPr="00F11A65" w:rsidRDefault="00845E0A" w:rsidP="00315CE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lastRenderedPageBreak/>
              <w:t>1.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8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Verificam-se, com regularidade, processos de revisão crítica da relevância 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atualidade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dos</w:t>
            </w:r>
            <w:r w:rsidR="00602FEE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indicadores utilizados e respe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tiva comunicação às entidades e organismos competentes?</w:t>
            </w:r>
          </w:p>
        </w:tc>
        <w:tc>
          <w:tcPr>
            <w:tcW w:w="525" w:type="dxa"/>
          </w:tcPr>
          <w:p w:rsidR="00845E0A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845E0A" w:rsidRPr="00F11A65" w:rsidRDefault="00845E0A" w:rsidP="005D6ACB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845E0A" w:rsidRPr="00F11A65" w:rsidTr="0098272B">
        <w:tc>
          <w:tcPr>
            <w:tcW w:w="4962" w:type="dxa"/>
          </w:tcPr>
          <w:p w:rsidR="00845E0A" w:rsidRPr="00F11A65" w:rsidRDefault="00845E0A" w:rsidP="00315CE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9</w:t>
            </w: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Estão definidos procedimentos de controlo para minimizar o risco de erros, insuficiência, inadequação e eventual desvirtuação de informação (que constitui fonte ou está associada aos indicadores de </w:t>
            </w:r>
            <w:r w:rsidR="00A63D8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resultados)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</w:t>
            </w:r>
          </w:p>
        </w:tc>
        <w:tc>
          <w:tcPr>
            <w:tcW w:w="525" w:type="dxa"/>
          </w:tcPr>
          <w:p w:rsidR="00845E0A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845E0A" w:rsidRPr="00F11A65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845E0A" w:rsidRPr="00F11A65" w:rsidRDefault="00845E0A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63D82" w:rsidRPr="00F11A65" w:rsidTr="0098272B">
        <w:tc>
          <w:tcPr>
            <w:tcW w:w="4962" w:type="dxa"/>
          </w:tcPr>
          <w:p w:rsidR="00FD5061" w:rsidRPr="00F11A65" w:rsidRDefault="00A63D82" w:rsidP="00FD5061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10</w:t>
            </w: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Foram fixados, nos termos da lei, os Tempos de Resposta Garantidos? </w:t>
            </w:r>
          </w:p>
        </w:tc>
        <w:tc>
          <w:tcPr>
            <w:tcW w:w="525" w:type="dxa"/>
          </w:tcPr>
          <w:p w:rsidR="00A63D82" w:rsidRPr="00F11A65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A63D82" w:rsidRPr="00F11A65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A63D82" w:rsidRPr="00F11A65" w:rsidRDefault="00634FBC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>Estão publicados no site da Internet  os tempos de espera, que são os tempos de resposta que este Centro Hospitalar consegue, no presente, assegurar.</w:t>
            </w:r>
          </w:p>
        </w:tc>
      </w:tr>
      <w:tr w:rsidR="00A63D82" w:rsidRPr="00F11A65" w:rsidTr="0098272B">
        <w:tc>
          <w:tcPr>
            <w:tcW w:w="4962" w:type="dxa"/>
          </w:tcPr>
          <w:p w:rsidR="00A63D82" w:rsidRPr="00F11A65" w:rsidRDefault="00A63D82" w:rsidP="00315CEA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1.1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Quais os Tempos de Resposta Garantidos que foram estabelecidos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nas diferentes áreas de prestação de cuidados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 (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apresentar em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mapa anexo)</w:t>
            </w:r>
          </w:p>
        </w:tc>
        <w:tc>
          <w:tcPr>
            <w:tcW w:w="525" w:type="dxa"/>
            <w:shd w:val="clear" w:color="auto" w:fill="A6A6A6"/>
          </w:tcPr>
          <w:p w:rsidR="00A63D82" w:rsidRPr="0098272B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</w:rPr>
            </w:pPr>
          </w:p>
        </w:tc>
        <w:tc>
          <w:tcPr>
            <w:tcW w:w="525" w:type="dxa"/>
            <w:shd w:val="clear" w:color="auto" w:fill="A6A6A6"/>
          </w:tcPr>
          <w:p w:rsidR="00A63D82" w:rsidRPr="0098272B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  <w:highlight w:val="lightGray"/>
              </w:rPr>
            </w:pPr>
          </w:p>
        </w:tc>
        <w:tc>
          <w:tcPr>
            <w:tcW w:w="3288" w:type="dxa"/>
            <w:shd w:val="clear" w:color="auto" w:fill="FFFFFF"/>
          </w:tcPr>
          <w:p w:rsidR="00A63D82" w:rsidRPr="00F11A65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63D82" w:rsidRPr="00F11A65" w:rsidTr="0098272B">
        <w:tc>
          <w:tcPr>
            <w:tcW w:w="4962" w:type="dxa"/>
          </w:tcPr>
          <w:p w:rsidR="00A63D82" w:rsidRPr="00F11A65" w:rsidRDefault="00A63D82" w:rsidP="00315CEA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1.1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2</w:t>
            </w: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Os Tempos de Resposta Garantidos fixados constam dos Planos e Relatórios de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Atividades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</w:t>
            </w:r>
          </w:p>
        </w:tc>
        <w:tc>
          <w:tcPr>
            <w:tcW w:w="525" w:type="dxa"/>
          </w:tcPr>
          <w:p w:rsidR="00A63D82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B258D3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B258D3" w:rsidRPr="00F11A65" w:rsidRDefault="00B258D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A63D82" w:rsidRPr="00F11A65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A63D82" w:rsidRPr="00F11A65" w:rsidRDefault="00634FBC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>Através do Plano de Desempenho são analisados, por especialidade, os tempos de resolução de lista de espera da consulta, calculados com base no n.º de doentes em Lista de Espera e o n.º de Primeiras Consultas Previsto</w:t>
            </w:r>
          </w:p>
        </w:tc>
      </w:tr>
      <w:tr w:rsidR="00A63D82" w:rsidRPr="00F11A65" w:rsidTr="0098272B">
        <w:tc>
          <w:tcPr>
            <w:tcW w:w="4962" w:type="dxa"/>
          </w:tcPr>
          <w:p w:rsidR="00A63D82" w:rsidRPr="00F11A65" w:rsidRDefault="00A63D82" w:rsidP="00315CEA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13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Os Tempos de Resposta Garantidos foram integrados no Contratos-programa/ Plano de Desempenho?</w:t>
            </w:r>
          </w:p>
        </w:tc>
        <w:tc>
          <w:tcPr>
            <w:tcW w:w="525" w:type="dxa"/>
          </w:tcPr>
          <w:p w:rsidR="00A63D82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1E25AB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A63D82" w:rsidRPr="00F11A65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A63D82" w:rsidRPr="00F11A65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63D82" w:rsidRPr="00F11A65" w:rsidTr="0098272B">
        <w:tc>
          <w:tcPr>
            <w:tcW w:w="4962" w:type="dxa"/>
          </w:tcPr>
          <w:p w:rsidR="00A63D82" w:rsidRPr="00F11A65" w:rsidRDefault="00A63D82" w:rsidP="003C1983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1.1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4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Está afixada, em locais de fácil acesso e consulta, informação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atualizada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relativa ao Tempos de Resposta Garantidos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para os diversos tipos de prestações</w:t>
            </w:r>
            <w:r w:rsidR="00602FEE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3C1983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 por patologia ou grupos de patologias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 Especificar</w:t>
            </w:r>
          </w:p>
        </w:tc>
        <w:tc>
          <w:tcPr>
            <w:tcW w:w="525" w:type="dxa"/>
          </w:tcPr>
          <w:p w:rsidR="00A63D82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A63D82" w:rsidRPr="00F11A65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A63D82" w:rsidRPr="00F11A65" w:rsidRDefault="00A63D82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1133" w:rsidRPr="00F11A65" w:rsidTr="0098272B">
        <w:tc>
          <w:tcPr>
            <w:tcW w:w="4962" w:type="dxa"/>
          </w:tcPr>
          <w:p w:rsidR="00341133" w:rsidRPr="00F11A65" w:rsidRDefault="00341133" w:rsidP="00315CEA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1.1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5</w:t>
            </w: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="00FB34D6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Está disponível,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no sítio da </w:t>
            </w:r>
            <w:r w:rsidRPr="00F11A65">
              <w:rPr>
                <w:rFonts w:ascii="Arial Unicode MS" w:eastAsia="Arial Unicode MS" w:hAnsi="Arial Unicode MS" w:cs="Arial Unicode MS"/>
                <w:i/>
                <w:sz w:val="18"/>
                <w:szCs w:val="18"/>
              </w:rPr>
              <w:t>internet</w:t>
            </w:r>
            <w:r w:rsidR="00FB34D6" w:rsidRPr="00F11A65">
              <w:rPr>
                <w:rFonts w:ascii="Arial Unicode MS" w:eastAsia="Arial Unicode MS" w:hAnsi="Arial Unicode MS" w:cs="Arial Unicode MS"/>
                <w:i/>
                <w:sz w:val="18"/>
                <w:szCs w:val="18"/>
              </w:rPr>
              <w:t xml:space="preserve">, </w:t>
            </w:r>
            <w:r w:rsidR="00602FEE">
              <w:rPr>
                <w:rFonts w:ascii="Arial Unicode MS" w:eastAsia="Arial Unicode MS" w:hAnsi="Arial Unicode MS" w:cs="Arial Unicode MS"/>
                <w:i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informação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atualizada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das áreas de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atividade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/serviços disponíveis e a capacidad</w:t>
            </w:r>
            <w:r w:rsidR="00784FFD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e instalada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</w:t>
            </w:r>
            <w:r w:rsidR="00784FFD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02FEE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mais concretamente, os respe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tivos Tempos de Resposta Garantidos, nas diversas modalidades de prestação de cuidados de Saúde?</w:t>
            </w: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341133" w:rsidRPr="00F11A65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341133" w:rsidRDefault="00634FBC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34FBC">
              <w:rPr>
                <w:rFonts w:ascii="Arial Unicode MS" w:eastAsia="Arial Unicode MS" w:hAnsi="Arial Unicode MS" w:cs="Arial Unicode MS"/>
                <w:sz w:val="18"/>
                <w:szCs w:val="18"/>
              </w:rPr>
              <w:t>Estão disponíveis na página da Internet, informação relativa à lista de Espera . (</w:t>
            </w:r>
            <w:hyperlink r:id="rId10" w:history="1">
              <w:r w:rsidR="00F71F8C" w:rsidRPr="003D1C6D">
                <w:rPr>
                  <w:rStyle w:val="Hiperligao"/>
                  <w:rFonts w:ascii="Arial Unicode MS" w:eastAsia="Arial Unicode MS" w:hAnsi="Arial Unicode MS" w:cs="Arial Unicode MS"/>
                  <w:sz w:val="18"/>
                  <w:szCs w:val="18"/>
                </w:rPr>
                <w:t>http://www.chcbeira.pt/index.php/</w:t>
              </w:r>
            </w:hyperlink>
          </w:p>
          <w:p w:rsidR="00F71F8C" w:rsidRDefault="00F71F8C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Números</w:t>
            </w:r>
          </w:p>
          <w:p w:rsidR="00F71F8C" w:rsidRPr="00F11A65" w:rsidRDefault="00F71F8C" w:rsidP="00634FB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Tempos de Espera</w:t>
            </w:r>
          </w:p>
        </w:tc>
      </w:tr>
      <w:tr w:rsidR="00341133" w:rsidRPr="00F11A65" w:rsidTr="0098272B">
        <w:tc>
          <w:tcPr>
            <w:tcW w:w="4962" w:type="dxa"/>
          </w:tcPr>
          <w:p w:rsidR="00341133" w:rsidRPr="00F11A65" w:rsidRDefault="00341133" w:rsidP="00FB34D6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1.1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6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Existe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comprova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tivo, mediante registo ou impresso próprio,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da </w:t>
            </w:r>
            <w:r w:rsidR="00315CEA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prestação de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informação aos utentes 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no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ato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de </w:t>
            </w:r>
            <w:r w:rsidR="003C1983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pedido ou 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marcação</w:t>
            </w:r>
            <w:r w:rsidR="00784FFD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de consulta, tratamento ou exame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sobre</w:t>
            </w:r>
            <w:r w:rsidR="003C1983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os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Tempos de Resposta Garantidos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para prestação dos cuidados de que necessita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 Indicar</w:t>
            </w:r>
            <w:r w:rsidR="00683DB4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341133" w:rsidRPr="00F11A65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341133" w:rsidRDefault="00F71F8C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t>Na maioria das especialidades, no acto de entrega do pedido de consulta o doente é informado sobre o dia previsível da consulta. Existem outras especialidades, em que é efectuada triagem, e a marcação é efectuada de acordo com a prioridade identificada</w:t>
            </w: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1133" w:rsidRPr="00F11A65" w:rsidTr="0098272B">
        <w:tc>
          <w:tcPr>
            <w:tcW w:w="4962" w:type="dxa"/>
          </w:tcPr>
          <w:p w:rsidR="00341133" w:rsidRPr="00F11A65" w:rsidRDefault="00341133" w:rsidP="00602FEE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lastRenderedPageBreak/>
              <w:t>1.1</w:t>
            </w:r>
            <w:r w:rsidR="00315CEA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7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784FFD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Em caso de referenciação para outra unidade de saúde, e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stão definidos procedimentos para informar os utentes sobre 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o tempo máximo de resposta garantido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para </w:t>
            </w:r>
            <w:r w:rsidR="00BC4362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lhe serem prestados os respetivos cuidados no estabelecimento de referência? Indicar.</w:t>
            </w: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  <w:tc>
          <w:tcPr>
            <w:tcW w:w="525" w:type="dxa"/>
          </w:tcPr>
          <w:p w:rsidR="00341133" w:rsidRPr="00F11A65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341133" w:rsidRPr="00F11A65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46298" w:rsidRPr="00F11A65" w:rsidTr="0098272B">
        <w:tc>
          <w:tcPr>
            <w:tcW w:w="4962" w:type="dxa"/>
          </w:tcPr>
          <w:p w:rsidR="00446298" w:rsidRPr="00F11A65" w:rsidRDefault="00446298" w:rsidP="00784FFD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1.18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O</w:t>
            </w: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relatório anual sobre o acesso foi divulgado e publicado em suporte autónomo ou consta do Relatório de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Atividades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e/ou do Plano de desempenho?</w:t>
            </w:r>
          </w:p>
        </w:tc>
        <w:tc>
          <w:tcPr>
            <w:tcW w:w="525" w:type="dxa"/>
          </w:tcPr>
          <w:p w:rsidR="00446298" w:rsidRDefault="0044629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</w:tc>
        <w:tc>
          <w:tcPr>
            <w:tcW w:w="525" w:type="dxa"/>
          </w:tcPr>
          <w:p w:rsidR="00446298" w:rsidRPr="00F11A65" w:rsidRDefault="0044629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F71F8C" w:rsidRDefault="00F71F8C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t>Encontra-se publicado na página do Chcbeira (</w:t>
            </w:r>
            <w:hyperlink r:id="rId11" w:history="1">
              <w:r w:rsidRPr="003D1C6D">
                <w:rPr>
                  <w:rStyle w:val="Hiperligao"/>
                  <w:rFonts w:ascii="Arial Unicode MS" w:eastAsia="Arial Unicode MS" w:hAnsi="Arial Unicode MS" w:cs="Arial Unicode MS"/>
                  <w:sz w:val="18"/>
                  <w:szCs w:val="18"/>
                </w:rPr>
                <w:t>http://www.chcbeira.pt/index.php/</w:t>
              </w:r>
            </w:hyperlink>
          </w:p>
          <w:p w:rsidR="00F71F8C" w:rsidRDefault="00F71F8C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Números</w:t>
            </w:r>
          </w:p>
          <w:p w:rsidR="00446298" w:rsidRPr="00F11A65" w:rsidRDefault="00F71F8C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</w:t>
            </w: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t>uidados-de-saude</w:t>
            </w:r>
          </w:p>
        </w:tc>
      </w:tr>
      <w:tr w:rsidR="00341133" w:rsidRPr="00F11A65" w:rsidTr="0098272B">
        <w:tc>
          <w:tcPr>
            <w:tcW w:w="4962" w:type="dxa"/>
          </w:tcPr>
          <w:p w:rsidR="00341133" w:rsidRPr="00F11A65" w:rsidRDefault="00341133" w:rsidP="00341133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</w:t>
            </w:r>
            <w:r w:rsidR="00784FFD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19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As reclamações e/ou sugestões relativas ao acesso são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objeto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de tratamento próprio, independentemente da sua génese/proveniência (Gabinete do Utente, Entidade Reguladora da Saúde, etc.)?</w:t>
            </w:r>
          </w:p>
          <w:p w:rsidR="00341133" w:rsidRPr="00F11A65" w:rsidRDefault="009407F4" w:rsidP="009407F4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Apresentar</w:t>
            </w:r>
            <w:r w:rsidR="00341133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quadro-resumo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discriminando</w:t>
            </w:r>
            <w:r w:rsidR="00341133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tipo de reclamação, origem,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objeto</w:t>
            </w:r>
            <w:r w:rsidR="00341133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, consequências (anexo)</w:t>
            </w: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341133" w:rsidRPr="00F11A65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F71F8C" w:rsidRDefault="00F71F8C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341133" w:rsidRPr="00F11A65" w:rsidRDefault="00F71F8C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t>VER ANEXO 2</w:t>
            </w:r>
          </w:p>
        </w:tc>
      </w:tr>
      <w:tr w:rsidR="00341133" w:rsidRPr="00F11A65" w:rsidTr="0098272B">
        <w:tc>
          <w:tcPr>
            <w:tcW w:w="4962" w:type="dxa"/>
          </w:tcPr>
          <w:p w:rsidR="00341133" w:rsidRPr="00F11A65" w:rsidRDefault="00341133" w:rsidP="00784FFD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</w:t>
            </w:r>
            <w:r w:rsidR="009407F4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2</w:t>
            </w:r>
            <w:r w:rsidR="00784FFD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0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9407F4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sugestões </w:t>
            </w:r>
            <w:r w:rsidR="009407F4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e reclamações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ou outras formas de participação dos utentes/cidadãos na melhoria do acesso são integradas na avaliação e medidas de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correção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?</w:t>
            </w: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341133" w:rsidRPr="00F11A65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F71F8C" w:rsidRPr="00F71F8C" w:rsidRDefault="00F71F8C" w:rsidP="00F71F8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t>São efetuadas audições internas aos diretores e/ou responsáveis de serviço para analisarem as reclamações, fornecerem informações, resolverem as situações expostas e/ou apresentarem propostas que enfatizam medidas corretivas para melhoria dos serviços prestados;</w:t>
            </w:r>
          </w:p>
          <w:p w:rsidR="00F71F8C" w:rsidRPr="00F71F8C" w:rsidRDefault="00F71F8C" w:rsidP="00F71F8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71F8C" w:rsidRPr="00F71F8C" w:rsidRDefault="00F71F8C" w:rsidP="00F71F8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t>São remetidos aos diretores/responsáveis dos serviços as decisões e propostas apresentadas pelo Conselho de Administração e/ou grupo de trabalho/comissões para a melhoria dos serviços.</w:t>
            </w:r>
          </w:p>
          <w:p w:rsidR="00F71F8C" w:rsidRPr="00F71F8C" w:rsidRDefault="00F71F8C" w:rsidP="00F71F8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t>São elaborados relatórios periódicos com a opinião dos utentes expressa nas reclamações e remetidos ao Conselho de Administração, Comissão de Humanização e Qualidade dos Serviços e Diretores/Responsáveis dos Serviços da unidade de saúde, com o objetivo de se implementarem as melhorias e/ou correcções necessárias.</w:t>
            </w:r>
          </w:p>
          <w:p w:rsidR="00F71F8C" w:rsidRPr="00F71F8C" w:rsidRDefault="00F71F8C" w:rsidP="00F71F8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341133" w:rsidRPr="00F11A65" w:rsidRDefault="00F71F8C" w:rsidP="00F71F8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São analisadas nas auditorias internas as reclamações </w:t>
            </w:r>
            <w:r w:rsidRPr="00F71F8C">
              <w:rPr>
                <w:rFonts w:ascii="Arial Unicode MS" w:eastAsia="Arial Unicode MS" w:hAnsi="Arial Unicode MS" w:cs="Arial Unicode MS"/>
                <w:sz w:val="18"/>
                <w:szCs w:val="18"/>
              </w:rPr>
              <w:lastRenderedPageBreak/>
              <w:t>apresentadas nos serviços e as respetivas melhorias implementadas em face do tratamento das mesmas.</w:t>
            </w:r>
          </w:p>
        </w:tc>
      </w:tr>
      <w:tr w:rsidR="00341133" w:rsidRPr="00F11A65" w:rsidTr="0098272B">
        <w:tc>
          <w:tcPr>
            <w:tcW w:w="4962" w:type="dxa"/>
          </w:tcPr>
          <w:p w:rsidR="00341133" w:rsidRPr="00F11A65" w:rsidRDefault="00341133" w:rsidP="00784FFD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lastRenderedPageBreak/>
              <w:t>1.2</w:t>
            </w:r>
            <w:r w:rsidR="00784FFD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A Entidade Reguladora da Saúde promoveu</w:t>
            </w:r>
            <w:r w:rsidR="009407F4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diligências, intervenções ou outras medidas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junto </w:t>
            </w:r>
            <w:r w:rsidR="009407F4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da instituição, 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em resultado de reclamações relativas ao acesso a cuidados de saúde?</w:t>
            </w: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924F23" w:rsidRDefault="00924F2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924F23" w:rsidRPr="00F11A65" w:rsidRDefault="00924F2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41133" w:rsidRPr="00F11A65" w:rsidTr="0098272B">
        <w:tc>
          <w:tcPr>
            <w:tcW w:w="4962" w:type="dxa"/>
          </w:tcPr>
          <w:p w:rsidR="00341133" w:rsidRPr="00F11A65" w:rsidRDefault="00341133" w:rsidP="00784FFD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1.2</w:t>
            </w:r>
            <w:r w:rsidR="00784FFD"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2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Foram constituídos/abertos processos sancionatórios em resultado de reclamação e/ou mero incumprimento da Lei? Quantificar e caracterizar</w:t>
            </w: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Pr="00F11A65" w:rsidRDefault="001E25AB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341133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924F23" w:rsidRDefault="00924F2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924F23" w:rsidRPr="00F11A65" w:rsidRDefault="00924F2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341133" w:rsidRPr="00F11A65" w:rsidRDefault="00341133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46298" w:rsidRPr="00F11A65" w:rsidTr="0098272B">
        <w:tc>
          <w:tcPr>
            <w:tcW w:w="4962" w:type="dxa"/>
          </w:tcPr>
          <w:p w:rsidR="00446298" w:rsidRPr="00F11A65" w:rsidRDefault="00446298" w:rsidP="00602FEE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1.23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O Relatório sobre o Acesso foi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objeto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de auditoria pela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Inspeção-geral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das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Atividades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em Saúde ?</w:t>
            </w:r>
          </w:p>
        </w:tc>
        <w:tc>
          <w:tcPr>
            <w:tcW w:w="525" w:type="dxa"/>
          </w:tcPr>
          <w:p w:rsidR="00446298" w:rsidRPr="00F11A65" w:rsidRDefault="0044629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446298" w:rsidRPr="00F11A65" w:rsidRDefault="0044629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446298" w:rsidRPr="00F11A65" w:rsidRDefault="0044629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46298" w:rsidRPr="00F11A65" w:rsidTr="0098272B">
        <w:tc>
          <w:tcPr>
            <w:tcW w:w="4962" w:type="dxa"/>
          </w:tcPr>
          <w:p w:rsidR="00446298" w:rsidRPr="00F11A65" w:rsidRDefault="00446298" w:rsidP="007664D7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1.24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As reclamações, sugestões e comentários foram comunicados à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Direcção Geral da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Saúde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no âmbito do </w:t>
            </w:r>
            <w:r w:rsidR="00602FEE"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projeto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“SIM Cidadão”?  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(anexar um mapa com resumo do tratamento das reclamações)</w:t>
            </w:r>
          </w:p>
        </w:tc>
        <w:tc>
          <w:tcPr>
            <w:tcW w:w="525" w:type="dxa"/>
          </w:tcPr>
          <w:p w:rsidR="00446298" w:rsidRDefault="0044629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E25AB" w:rsidRDefault="00046E1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X</w:t>
            </w:r>
          </w:p>
          <w:p w:rsidR="00046E18" w:rsidRPr="00F11A65" w:rsidRDefault="00046E1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525" w:type="dxa"/>
          </w:tcPr>
          <w:p w:rsidR="00446298" w:rsidRPr="00F11A65" w:rsidRDefault="00446298" w:rsidP="00871D30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3288" w:type="dxa"/>
          </w:tcPr>
          <w:p w:rsidR="00046E18" w:rsidRPr="00046E18" w:rsidRDefault="00046E18" w:rsidP="00046E18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46E18">
              <w:rPr>
                <w:rFonts w:ascii="Arial Unicode MS" w:eastAsia="Arial Unicode MS" w:hAnsi="Arial Unicode MS" w:cs="Arial Unicode MS"/>
                <w:sz w:val="18"/>
                <w:szCs w:val="18"/>
              </w:rPr>
              <w:t>VER ANEXO</w:t>
            </w:r>
          </w:p>
          <w:p w:rsidR="00446298" w:rsidRPr="00F11A65" w:rsidRDefault="00046E18" w:rsidP="00046E18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46E18">
              <w:rPr>
                <w:rFonts w:ascii="Arial Unicode MS" w:eastAsia="Arial Unicode MS" w:hAnsi="Arial Unicode MS" w:cs="Arial Unicode MS"/>
                <w:sz w:val="18"/>
                <w:szCs w:val="18"/>
              </w:rPr>
              <w:t>Todas as exposições são inseridas e tratadas segundo as normas e regras estabelecidas pelo ‘Sim-Cidadão’ no Sistema de Gestão das Sugestões e Reclamações.</w:t>
            </w:r>
          </w:p>
        </w:tc>
      </w:tr>
    </w:tbl>
    <w:p w:rsidR="00664AFE" w:rsidRDefault="00664AFE" w:rsidP="00664AFE">
      <w:pPr>
        <w:rPr>
          <w:rFonts w:ascii="Arial Unicode MS" w:eastAsia="Arial Unicode MS" w:hAnsi="Arial Unicode MS" w:cs="Arial Unicode MS"/>
          <w:i/>
        </w:rPr>
      </w:pPr>
    </w:p>
    <w:p w:rsidR="00073CC7" w:rsidRDefault="00073CC7" w:rsidP="00664AFE">
      <w:pPr>
        <w:rPr>
          <w:rFonts w:ascii="Arial Unicode MS" w:eastAsia="Arial Unicode MS" w:hAnsi="Arial Unicode MS" w:cs="Arial Unicode MS"/>
          <w:i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847067" w:rsidRDefault="0084706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847067" w:rsidRDefault="0084706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2E60A1" w:rsidRDefault="002E60A1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2E60A1" w:rsidRDefault="002E60A1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2E60A1" w:rsidRDefault="002E60A1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2E60A1" w:rsidRDefault="002E60A1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2E60A1" w:rsidRDefault="002E60A1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073CC7" w:rsidRPr="005204F5" w:rsidRDefault="00557A47" w:rsidP="00557A47">
      <w:pPr>
        <w:jc w:val="center"/>
        <w:rPr>
          <w:rFonts w:ascii="Arial Unicode MS" w:eastAsia="Arial Unicode MS" w:hAnsi="Arial Unicode MS" w:cs="Arial Unicode MS"/>
          <w:b/>
          <w:caps/>
          <w:sz w:val="32"/>
          <w:szCs w:val="32"/>
        </w:rPr>
      </w:pPr>
      <w:r w:rsidRPr="005204F5">
        <w:rPr>
          <w:rFonts w:ascii="Arial Unicode MS" w:eastAsia="Arial Unicode MS" w:hAnsi="Arial Unicode MS" w:cs="Arial Unicode MS"/>
          <w:b/>
          <w:caps/>
          <w:sz w:val="32"/>
          <w:szCs w:val="32"/>
        </w:rPr>
        <w:lastRenderedPageBreak/>
        <w:t>Análise Global de Tempos Máximos de Resposta Garantidos no SNS</w:t>
      </w:r>
    </w:p>
    <w:p w:rsidR="00557A47" w:rsidRPr="005204F5" w:rsidRDefault="00557A47" w:rsidP="00557A47">
      <w:pPr>
        <w:jc w:val="center"/>
        <w:rPr>
          <w:rFonts w:ascii="Arial Unicode MS" w:eastAsia="Arial Unicode MS" w:hAnsi="Arial Unicode MS" w:cs="Arial Unicode MS"/>
          <w:b/>
          <w:caps/>
          <w:sz w:val="32"/>
          <w:szCs w:val="32"/>
        </w:rPr>
      </w:pPr>
    </w:p>
    <w:p w:rsidR="00557A47" w:rsidRPr="005204F5" w:rsidRDefault="00557A47" w:rsidP="00557A47">
      <w:pPr>
        <w:jc w:val="center"/>
        <w:rPr>
          <w:rFonts w:ascii="Arial Unicode MS" w:eastAsia="Arial Unicode MS" w:hAnsi="Arial Unicode MS" w:cs="Arial Unicode MS"/>
          <w:b/>
          <w:caps/>
          <w:sz w:val="32"/>
          <w:szCs w:val="32"/>
        </w:rPr>
      </w:pPr>
    </w:p>
    <w:p w:rsidR="00557A47" w:rsidRPr="005204F5" w:rsidRDefault="00557A47" w:rsidP="00557A47">
      <w:pPr>
        <w:jc w:val="center"/>
        <w:rPr>
          <w:rFonts w:ascii="Arial Unicode MS" w:eastAsia="Arial Unicode MS" w:hAnsi="Arial Unicode MS" w:cs="Arial Unicode MS"/>
          <w:b/>
          <w:caps/>
          <w:sz w:val="32"/>
          <w:szCs w:val="32"/>
        </w:rPr>
      </w:pPr>
      <w:r w:rsidRPr="005204F5">
        <w:rPr>
          <w:rFonts w:ascii="Arial Unicode MS" w:eastAsia="Arial Unicode MS" w:hAnsi="Arial Unicode MS" w:cs="Arial Unicode MS"/>
          <w:b/>
          <w:caps/>
          <w:sz w:val="32"/>
          <w:szCs w:val="32"/>
        </w:rPr>
        <w:t>Cuidados de Saúde Primários</w:t>
      </w:r>
    </w:p>
    <w:p w:rsidR="00557A47" w:rsidRPr="005204F5" w:rsidRDefault="00557A47" w:rsidP="00557A47">
      <w:pPr>
        <w:jc w:val="center"/>
        <w:rPr>
          <w:rFonts w:ascii="Arial Unicode MS" w:eastAsia="Arial Unicode MS" w:hAnsi="Arial Unicode MS" w:cs="Arial Unicode MS"/>
          <w:b/>
          <w:caps/>
          <w:sz w:val="32"/>
          <w:szCs w:val="32"/>
        </w:rPr>
      </w:pPr>
      <w:r w:rsidRPr="005204F5">
        <w:rPr>
          <w:rFonts w:ascii="Arial Unicode MS" w:eastAsia="Arial Unicode MS" w:hAnsi="Arial Unicode MS" w:cs="Arial Unicode MS"/>
          <w:b/>
          <w:caps/>
          <w:sz w:val="32"/>
          <w:szCs w:val="32"/>
        </w:rPr>
        <w:t>Cuidados Hospitalares</w:t>
      </w:r>
    </w:p>
    <w:p w:rsidR="00557A47" w:rsidRPr="005204F5" w:rsidRDefault="00557A47" w:rsidP="00557A47">
      <w:pPr>
        <w:jc w:val="center"/>
        <w:rPr>
          <w:rFonts w:ascii="Arial Unicode MS" w:eastAsia="Arial Unicode MS" w:hAnsi="Arial Unicode MS" w:cs="Arial Unicode MS"/>
          <w:b/>
          <w:caps/>
          <w:sz w:val="32"/>
          <w:szCs w:val="32"/>
        </w:rPr>
      </w:pPr>
    </w:p>
    <w:p w:rsidR="00557A47" w:rsidRP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  <w:r w:rsidRPr="00557A47">
        <w:rPr>
          <w:rFonts w:ascii="Arial Unicode MS" w:eastAsia="Arial Unicode MS" w:hAnsi="Arial Unicode MS" w:cs="Arial Unicode MS"/>
          <w:b/>
          <w:sz w:val="32"/>
          <w:szCs w:val="32"/>
        </w:rPr>
        <w:t>(ACES, ULS, Hospitais EPE, Hospitais SPA)</w:t>
      </w: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p w:rsid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</w:pPr>
    </w:p>
    <w:tbl>
      <w:tblPr>
        <w:tblpPr w:leftFromText="141" w:rightFromText="141" w:vertAnchor="page" w:horzAnchor="margin" w:tblpY="111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268"/>
        <w:gridCol w:w="1559"/>
        <w:gridCol w:w="1701"/>
      </w:tblGrid>
      <w:tr w:rsidR="00557A47" w:rsidRPr="00650710" w:rsidTr="00847067">
        <w:tc>
          <w:tcPr>
            <w:tcW w:w="86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  <w:lastRenderedPageBreak/>
              <w:t xml:space="preserve">Tempos máximos </w:t>
            </w:r>
            <w:r w:rsidR="004E70ED"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  <w:t xml:space="preserve">de resposta garantidos (TMRG), </w:t>
            </w:r>
            <w:r w:rsidRPr="00557A47"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  <w:t>Tempos de respost</w:t>
            </w:r>
            <w:r w:rsidR="004E70ED"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  <w:t xml:space="preserve">a garantidos (TRG) da entidade </w:t>
            </w:r>
            <w:r w:rsidRPr="00557A47"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  <w:t xml:space="preserve">e tempos de resposta (TR) da entidade em </w:t>
            </w:r>
            <w:r w:rsidR="00602FEE"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  <w:t>2013</w:t>
            </w:r>
          </w:p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</w:rPr>
            </w:pPr>
            <w:r w:rsidRPr="00557A4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(Lei nº </w:t>
            </w:r>
            <w:r w:rsidR="00602FEE">
              <w:rPr>
                <w:rFonts w:ascii="Arial Unicode MS" w:eastAsia="Arial Unicode MS" w:hAnsi="Arial Unicode MS" w:cs="Arial Unicode MS"/>
                <w:sz w:val="22"/>
                <w:szCs w:val="22"/>
              </w:rPr>
              <w:t>14</w:t>
            </w:r>
            <w:r w:rsidRPr="00557A47">
              <w:rPr>
                <w:rFonts w:ascii="Arial Unicode MS" w:eastAsia="Arial Unicode MS" w:hAnsi="Arial Unicode MS" w:cs="Arial Unicode MS"/>
                <w:sz w:val="22"/>
                <w:szCs w:val="22"/>
              </w:rPr>
              <w:t>/20</w:t>
            </w:r>
            <w:r w:rsidR="00602FEE">
              <w:rPr>
                <w:rFonts w:ascii="Arial Unicode MS" w:eastAsia="Arial Unicode MS" w:hAnsi="Arial Unicode MS" w:cs="Arial Unicode MS"/>
                <w:sz w:val="22"/>
                <w:szCs w:val="22"/>
              </w:rPr>
              <w:t>14</w:t>
            </w:r>
            <w:r w:rsidRPr="00557A4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de </w:t>
            </w:r>
            <w:r w:rsidR="00602FEE">
              <w:rPr>
                <w:rFonts w:ascii="Arial Unicode MS" w:eastAsia="Arial Unicode MS" w:hAnsi="Arial Unicode MS" w:cs="Arial Unicode MS"/>
                <w:sz w:val="22"/>
                <w:szCs w:val="22"/>
              </w:rPr>
              <w:t>21</w:t>
            </w:r>
            <w:r w:rsidRPr="00557A4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de </w:t>
            </w:r>
            <w:r w:rsidR="00602FEE">
              <w:rPr>
                <w:rFonts w:ascii="Arial Unicode MS" w:eastAsia="Arial Unicode MS" w:hAnsi="Arial Unicode MS" w:cs="Arial Unicode MS"/>
                <w:sz w:val="22"/>
                <w:szCs w:val="22"/>
              </w:rPr>
              <w:t>março</w:t>
            </w:r>
            <w:r w:rsidRPr="00557A4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e Portaria </w:t>
            </w:r>
            <w:r w:rsidR="004E70ED">
              <w:rPr>
                <w:rFonts w:ascii="Arial Unicode MS" w:eastAsia="Arial Unicode MS" w:hAnsi="Arial Unicode MS" w:cs="Arial Unicode MS"/>
                <w:sz w:val="22"/>
                <w:szCs w:val="22"/>
              </w:rPr>
              <w:t>nº</w:t>
            </w:r>
            <w:r w:rsidRPr="00557A47">
              <w:rPr>
                <w:rFonts w:ascii="Arial Unicode MS" w:eastAsia="Arial Unicode MS" w:hAnsi="Arial Unicode MS" w:cs="Arial Unicode MS"/>
                <w:sz w:val="22"/>
                <w:szCs w:val="22"/>
              </w:rPr>
              <w:t>1529/</w:t>
            </w:r>
            <w:r w:rsidR="00446298">
              <w:rPr>
                <w:rFonts w:ascii="Arial Unicode MS" w:eastAsia="Arial Unicode MS" w:hAnsi="Arial Unicode MS" w:cs="Arial Unicode MS"/>
                <w:sz w:val="22"/>
                <w:szCs w:val="22"/>
              </w:rPr>
              <w:t>20</w:t>
            </w:r>
            <w:r w:rsidR="00847067">
              <w:rPr>
                <w:rFonts w:ascii="Arial Unicode MS" w:eastAsia="Arial Unicode MS" w:hAnsi="Arial Unicode MS" w:cs="Arial Unicode MS"/>
                <w:sz w:val="22"/>
                <w:szCs w:val="22"/>
              </w:rPr>
              <w:t>08</w:t>
            </w:r>
            <w:r w:rsidRPr="00557A47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, de 26 de </w:t>
            </w:r>
            <w:r w:rsidR="00602FEE">
              <w:rPr>
                <w:rFonts w:ascii="Arial Unicode MS" w:eastAsia="Arial Unicode MS" w:hAnsi="Arial Unicode MS" w:cs="Arial Unicode MS"/>
                <w:sz w:val="22"/>
                <w:szCs w:val="22"/>
              </w:rPr>
              <w:t>d</w:t>
            </w:r>
            <w:r w:rsidRPr="00557A47">
              <w:rPr>
                <w:rFonts w:ascii="Arial Unicode MS" w:eastAsia="Arial Unicode MS" w:hAnsi="Arial Unicode MS" w:cs="Arial Unicode MS"/>
                <w:sz w:val="22"/>
                <w:szCs w:val="22"/>
              </w:rPr>
              <w:t>ezembro</w:t>
            </w:r>
            <w:r w:rsidRPr="00557A47">
              <w:rPr>
                <w:rFonts w:ascii="Arial Unicode MS" w:eastAsia="Arial Unicode MS" w:hAnsi="Arial Unicode MS" w:cs="Arial Unicode MS"/>
              </w:rPr>
              <w:t>)</w:t>
            </w:r>
          </w:p>
          <w:p w:rsid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4E70ED" w:rsidRPr="00557A47" w:rsidRDefault="004E70ED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557A47" w:rsidRPr="00650710" w:rsidTr="00847067">
        <w:tc>
          <w:tcPr>
            <w:tcW w:w="3085" w:type="dxa"/>
            <w:tcBorders>
              <w:top w:val="single" w:sz="4" w:space="0" w:color="auto"/>
            </w:tcBorders>
          </w:tcPr>
          <w:p w:rsidR="004E70ED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Nível de acesso </w:t>
            </w:r>
          </w:p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e tipo de cuidados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TMRG 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T</w:t>
            </w:r>
            <w:r w:rsidR="00FC02E3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RG </w:t>
            </w:r>
            <w:r w:rsidRPr="00557A47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da entidade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TR da entidade </w:t>
            </w:r>
          </w:p>
          <w:p w:rsidR="00557A47" w:rsidRPr="00557A47" w:rsidRDefault="00557A47" w:rsidP="00B36B2D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Ano </w:t>
            </w:r>
            <w:r w:rsidR="00B36B2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3</w:t>
            </w:r>
          </w:p>
        </w:tc>
      </w:tr>
      <w:tr w:rsidR="004E70ED" w:rsidRPr="005403BF" w:rsidTr="00847067">
        <w:tc>
          <w:tcPr>
            <w:tcW w:w="8613" w:type="dxa"/>
            <w:gridSpan w:val="4"/>
          </w:tcPr>
          <w:p w:rsidR="004E70ED" w:rsidRPr="00557A47" w:rsidRDefault="004E70ED" w:rsidP="00847067">
            <w:pPr>
              <w:tabs>
                <w:tab w:val="center" w:pos="4252"/>
                <w:tab w:val="right" w:pos="8504"/>
              </w:tabs>
              <w:spacing w:before="120" w:after="120"/>
              <w:jc w:val="center"/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i/>
                <w:smallCaps/>
                <w:sz w:val="16"/>
                <w:szCs w:val="16"/>
              </w:rPr>
              <w:t>Cuidados de saúde primários</w:t>
            </w:r>
          </w:p>
        </w:tc>
      </w:tr>
      <w:tr w:rsidR="004E70ED" w:rsidRPr="005403BF" w:rsidTr="00847067">
        <w:tc>
          <w:tcPr>
            <w:tcW w:w="8613" w:type="dxa"/>
            <w:gridSpan w:val="4"/>
          </w:tcPr>
          <w:p w:rsidR="004E70ED" w:rsidRPr="004E70ED" w:rsidRDefault="004E70ED" w:rsidP="00847067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4E70E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Cuidados prestados na unidade de saúde a pedido do utente </w:t>
            </w:r>
          </w:p>
        </w:tc>
      </w:tr>
      <w:tr w:rsidR="00557A47" w:rsidRPr="005403BF" w:rsidTr="00847067">
        <w:tc>
          <w:tcPr>
            <w:tcW w:w="3085" w:type="dxa"/>
          </w:tcPr>
          <w:p w:rsidR="00557A47" w:rsidRPr="00557A47" w:rsidRDefault="00557A47" w:rsidP="00847067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i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Motivo relacionado com doença aguda</w:t>
            </w:r>
          </w:p>
        </w:tc>
        <w:tc>
          <w:tcPr>
            <w:tcW w:w="2268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Atendimento no dia do pedido </w:t>
            </w:r>
          </w:p>
        </w:tc>
        <w:tc>
          <w:tcPr>
            <w:tcW w:w="1559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------</w:t>
            </w:r>
          </w:p>
        </w:tc>
        <w:tc>
          <w:tcPr>
            <w:tcW w:w="1701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------</w:t>
            </w:r>
          </w:p>
        </w:tc>
      </w:tr>
      <w:tr w:rsidR="00557A47" w:rsidRPr="005403BF" w:rsidTr="00847067">
        <w:tc>
          <w:tcPr>
            <w:tcW w:w="3085" w:type="dxa"/>
          </w:tcPr>
          <w:p w:rsidR="00557A47" w:rsidRPr="00557A47" w:rsidRDefault="00557A47" w:rsidP="00847067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i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Motivo não relacionado com doença aguda</w:t>
            </w:r>
          </w:p>
        </w:tc>
        <w:tc>
          <w:tcPr>
            <w:tcW w:w="2268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10 (dez) dias úteis a partir da data do pedido </w:t>
            </w:r>
          </w:p>
        </w:tc>
        <w:tc>
          <w:tcPr>
            <w:tcW w:w="1559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</w:t>
            </w:r>
          </w:p>
        </w:tc>
        <w:tc>
          <w:tcPr>
            <w:tcW w:w="1701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------</w:t>
            </w:r>
          </w:p>
        </w:tc>
      </w:tr>
      <w:tr w:rsidR="00557A47" w:rsidRPr="005403BF" w:rsidTr="00847067">
        <w:tc>
          <w:tcPr>
            <w:tcW w:w="3085" w:type="dxa"/>
          </w:tcPr>
          <w:p w:rsidR="00557A47" w:rsidRPr="00557A47" w:rsidRDefault="00557A47" w:rsidP="00847067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Renovação de medicação em caso de doença crónica</w:t>
            </w:r>
          </w:p>
        </w:tc>
        <w:tc>
          <w:tcPr>
            <w:tcW w:w="2268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72 (setenta e duas) horas após a entrega do pedido</w:t>
            </w:r>
          </w:p>
        </w:tc>
        <w:tc>
          <w:tcPr>
            <w:tcW w:w="1559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</w:t>
            </w:r>
          </w:p>
        </w:tc>
        <w:tc>
          <w:tcPr>
            <w:tcW w:w="1701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</w:t>
            </w:r>
          </w:p>
        </w:tc>
      </w:tr>
      <w:tr w:rsidR="00557A47" w:rsidRPr="005403BF" w:rsidTr="00847067">
        <w:tc>
          <w:tcPr>
            <w:tcW w:w="3085" w:type="dxa"/>
          </w:tcPr>
          <w:p w:rsidR="00557A47" w:rsidRPr="00557A47" w:rsidRDefault="00557A47" w:rsidP="00847067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Relatórios, cartas de referenciação, orientações e outros documentos escritos (na sequência de consulta médica ou de enfermagem)</w:t>
            </w:r>
          </w:p>
        </w:tc>
        <w:tc>
          <w:tcPr>
            <w:tcW w:w="2268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48 (quarenta e oito) horas após a entrega do pedido</w:t>
            </w:r>
          </w:p>
        </w:tc>
        <w:tc>
          <w:tcPr>
            <w:tcW w:w="1559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</w:t>
            </w:r>
          </w:p>
        </w:tc>
        <w:tc>
          <w:tcPr>
            <w:tcW w:w="1701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</w:t>
            </w:r>
          </w:p>
        </w:tc>
      </w:tr>
      <w:tr w:rsidR="00557A47" w:rsidRPr="005403BF" w:rsidTr="00847067">
        <w:tc>
          <w:tcPr>
            <w:tcW w:w="3085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557A47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Consulta no domicílio a pedido do utente </w:t>
            </w:r>
          </w:p>
        </w:tc>
        <w:tc>
          <w:tcPr>
            <w:tcW w:w="2268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i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24 (vinte e quatro) horas se a justificação do pedido for aceite pelo profissional</w:t>
            </w:r>
          </w:p>
        </w:tc>
        <w:tc>
          <w:tcPr>
            <w:tcW w:w="1559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</w:t>
            </w:r>
          </w:p>
        </w:tc>
        <w:tc>
          <w:tcPr>
            <w:tcW w:w="1701" w:type="dxa"/>
          </w:tcPr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-----</w:t>
            </w:r>
          </w:p>
        </w:tc>
      </w:tr>
      <w:tr w:rsidR="004E70ED" w:rsidRPr="005403BF" w:rsidTr="00847067">
        <w:tc>
          <w:tcPr>
            <w:tcW w:w="8613" w:type="dxa"/>
            <w:gridSpan w:val="4"/>
          </w:tcPr>
          <w:p w:rsidR="004E70ED" w:rsidRPr="00557A47" w:rsidRDefault="004E70ED" w:rsidP="00847067">
            <w:pPr>
              <w:tabs>
                <w:tab w:val="center" w:pos="4252"/>
                <w:tab w:val="right" w:pos="8504"/>
              </w:tabs>
              <w:spacing w:before="120" w:after="120"/>
              <w:jc w:val="center"/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b/>
                <w:i/>
                <w:smallCaps/>
                <w:sz w:val="16"/>
                <w:szCs w:val="16"/>
              </w:rPr>
              <w:t>Hospitais do s</w:t>
            </w:r>
            <w:r>
              <w:rPr>
                <w:rFonts w:ascii="Arial Unicode MS" w:eastAsia="Arial Unicode MS" w:hAnsi="Arial Unicode MS" w:cs="Arial Unicode MS"/>
                <w:b/>
                <w:i/>
                <w:smallCaps/>
                <w:sz w:val="16"/>
                <w:szCs w:val="16"/>
              </w:rPr>
              <w:t>erviço Nacional de saúde</w:t>
            </w:r>
          </w:p>
        </w:tc>
      </w:tr>
      <w:tr w:rsidR="004E70ED" w:rsidRPr="005403BF" w:rsidTr="00847067">
        <w:tc>
          <w:tcPr>
            <w:tcW w:w="8613" w:type="dxa"/>
            <w:gridSpan w:val="4"/>
          </w:tcPr>
          <w:p w:rsidR="004E70ED" w:rsidRPr="004E70ED" w:rsidRDefault="004E70ED" w:rsidP="00847067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4E70E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Primeira consulta de especialidade hospitalar referenciada pelos centros de saúde </w:t>
            </w:r>
          </w:p>
        </w:tc>
      </w:tr>
      <w:tr w:rsidR="00557A47" w:rsidRPr="005403BF" w:rsidTr="00847067">
        <w:tc>
          <w:tcPr>
            <w:tcW w:w="3085" w:type="dxa"/>
          </w:tcPr>
          <w:p w:rsidR="00557A47" w:rsidRPr="00557A47" w:rsidRDefault="00557A47" w:rsidP="00847067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De realização “muito prioritária” de acordo com a avaliação em triagem hospitalar</w:t>
            </w:r>
          </w:p>
        </w:tc>
        <w:tc>
          <w:tcPr>
            <w:tcW w:w="2268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30 (trinta) </w:t>
            </w:r>
            <w:smartTag w:uri="urn:schemas-microsoft-com:office:smarttags" w:element="PersonName">
              <w:smartTagPr>
                <w:attr w:name="ProductID" w:val="dias a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dias a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partir do registo do pedido da consulta no sistema informático CTH pelo médico assistente do centro de saúde</w:t>
            </w:r>
          </w:p>
        </w:tc>
        <w:tc>
          <w:tcPr>
            <w:tcW w:w="1559" w:type="dxa"/>
          </w:tcPr>
          <w:p w:rsid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47147E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30</w:t>
            </w:r>
          </w:p>
        </w:tc>
        <w:tc>
          <w:tcPr>
            <w:tcW w:w="1701" w:type="dxa"/>
          </w:tcPr>
          <w:p w:rsid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47147E" w:rsidRPr="00557A47" w:rsidRDefault="00DB0F6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a)</w:t>
            </w:r>
          </w:p>
        </w:tc>
      </w:tr>
      <w:tr w:rsidR="00557A47" w:rsidRPr="005403BF" w:rsidTr="00847067">
        <w:tc>
          <w:tcPr>
            <w:tcW w:w="3085" w:type="dxa"/>
          </w:tcPr>
          <w:p w:rsidR="00557A47" w:rsidRPr="00557A47" w:rsidRDefault="00557A47" w:rsidP="00847067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De realização “prioritária” de acordo com a avaliação em triagem hospitalar</w:t>
            </w:r>
          </w:p>
        </w:tc>
        <w:tc>
          <w:tcPr>
            <w:tcW w:w="2268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60 (sessenta) </w:t>
            </w:r>
            <w:smartTag w:uri="urn:schemas-microsoft-com:office:smarttags" w:element="PersonName">
              <w:smartTagPr>
                <w:attr w:name="ProductID" w:val="dias a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dias a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partir do registo do pedido da consulta no sistema informático CTH pelo médico assistente do centro de saúde</w:t>
            </w:r>
          </w:p>
        </w:tc>
        <w:tc>
          <w:tcPr>
            <w:tcW w:w="1559" w:type="dxa"/>
          </w:tcPr>
          <w:p w:rsidR="0047147E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60</w:t>
            </w:r>
          </w:p>
        </w:tc>
        <w:tc>
          <w:tcPr>
            <w:tcW w:w="1701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557A47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(a)</w:t>
            </w:r>
          </w:p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</w:tr>
      <w:tr w:rsidR="00557A47" w:rsidRPr="005403BF" w:rsidTr="00847067">
        <w:tc>
          <w:tcPr>
            <w:tcW w:w="3085" w:type="dxa"/>
          </w:tcPr>
          <w:p w:rsidR="00557A47" w:rsidRPr="00557A47" w:rsidRDefault="00557A47" w:rsidP="00847067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De realização com prioridade “normal” de acordo com a avaliação em triagem hospitalar</w:t>
            </w:r>
          </w:p>
        </w:tc>
        <w:tc>
          <w:tcPr>
            <w:tcW w:w="2268" w:type="dxa"/>
          </w:tcPr>
          <w:p w:rsidR="00557A47" w:rsidRP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150 (cento e cinquenta) </w:t>
            </w:r>
            <w:smartTag w:uri="urn:schemas-microsoft-com:office:smarttags" w:element="PersonName">
              <w:smartTagPr>
                <w:attr w:name="ProductID" w:val="dias a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dias a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partir do registo do pedido da consulta no sistema informático CTH pelo médico assistente do centro de saúde</w:t>
            </w:r>
          </w:p>
        </w:tc>
        <w:tc>
          <w:tcPr>
            <w:tcW w:w="1559" w:type="dxa"/>
          </w:tcPr>
          <w:p w:rsidR="0047147E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150</w:t>
            </w:r>
          </w:p>
          <w:p w:rsidR="0047147E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1701" w:type="dxa"/>
          </w:tcPr>
          <w:p w:rsidR="00557A47" w:rsidRDefault="00557A47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47147E" w:rsidRPr="00557A47" w:rsidRDefault="0047147E" w:rsidP="00847067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(a)</w:t>
            </w:r>
          </w:p>
        </w:tc>
      </w:tr>
    </w:tbl>
    <w:p w:rsidR="006616C6" w:rsidRDefault="006616C6"/>
    <w:p w:rsidR="006616C6" w:rsidRDefault="006616C6"/>
    <w:p w:rsidR="00333E01" w:rsidRDefault="00DB0F67" w:rsidP="00DB0F67">
      <w:pPr>
        <w:pStyle w:val="PargrafodaLista"/>
        <w:numPr>
          <w:ilvl w:val="0"/>
          <w:numId w:val="11"/>
        </w:numPr>
      </w:pPr>
      <w:r>
        <w:t xml:space="preserve"> 98% das consultas registadas electronicamente forma realizadas no Tempo adequado.</w:t>
      </w:r>
    </w:p>
    <w:p w:rsidR="00333E01" w:rsidRDefault="00333E01"/>
    <w:p w:rsidR="00333E01" w:rsidRDefault="00333E01"/>
    <w:p w:rsidR="00333E01" w:rsidRDefault="00333E01"/>
    <w:p w:rsidR="00333E01" w:rsidRDefault="00333E01"/>
    <w:p w:rsidR="006616C6" w:rsidRDefault="006616C6"/>
    <w:tbl>
      <w:tblPr>
        <w:tblpPr w:leftFromText="141" w:rightFromText="141" w:vertAnchor="page" w:horzAnchor="margin" w:tblpY="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268"/>
        <w:gridCol w:w="1559"/>
        <w:gridCol w:w="1701"/>
      </w:tblGrid>
      <w:tr w:rsidR="006616C6" w:rsidRPr="005403BF" w:rsidTr="006616C6">
        <w:tc>
          <w:tcPr>
            <w:tcW w:w="8613" w:type="dxa"/>
            <w:gridSpan w:val="4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4E70E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Primeira consulta de especialidade hospitalar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– Em situação Oncológica</w:t>
            </w:r>
          </w:p>
        </w:tc>
      </w:tr>
      <w:tr w:rsidR="006616C6" w:rsidRPr="005403BF" w:rsidTr="006616C6">
        <w:tc>
          <w:tcPr>
            <w:tcW w:w="3085" w:type="dxa"/>
          </w:tcPr>
          <w:p w:rsidR="006616C6" w:rsidRPr="002E2D2B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2E2D2B">
              <w:rPr>
                <w:rFonts w:ascii="Arial Unicode MS" w:eastAsia="Arial Unicode MS" w:hAnsi="Arial Unicode MS" w:cs="Arial Unicode MS"/>
                <w:sz w:val="18"/>
                <w:szCs w:val="18"/>
              </w:rPr>
              <w:t>Prioridade 3</w:t>
            </w:r>
          </w:p>
        </w:tc>
        <w:tc>
          <w:tcPr>
            <w:tcW w:w="2268" w:type="dxa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7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(sete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) dias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seguidos 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após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referenciação</w:t>
            </w:r>
          </w:p>
        </w:tc>
        <w:tc>
          <w:tcPr>
            <w:tcW w:w="1559" w:type="dxa"/>
          </w:tcPr>
          <w:p w:rsidR="006616C6" w:rsidRPr="00924F23" w:rsidRDefault="00924F23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  <w:p w:rsidR="00924F23" w:rsidRPr="004E70ED" w:rsidRDefault="00924F23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6616C6" w:rsidRPr="004E70ED" w:rsidRDefault="00924F23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</w:p>
        </w:tc>
      </w:tr>
      <w:tr w:rsidR="006616C6" w:rsidRPr="005403BF" w:rsidTr="006616C6">
        <w:tc>
          <w:tcPr>
            <w:tcW w:w="3085" w:type="dxa"/>
          </w:tcPr>
          <w:p w:rsidR="006616C6" w:rsidRPr="006616C6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616C6">
              <w:rPr>
                <w:rFonts w:ascii="Arial Unicode MS" w:eastAsia="Arial Unicode MS" w:hAnsi="Arial Unicode MS" w:cs="Arial Unicode MS"/>
                <w:sz w:val="18"/>
                <w:szCs w:val="18"/>
              </w:rPr>
              <w:t>Prioridade 2</w:t>
            </w:r>
          </w:p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2268" w:type="dxa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15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(quinze) dias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seguidos 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após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referenciação</w:t>
            </w:r>
          </w:p>
        </w:tc>
        <w:tc>
          <w:tcPr>
            <w:tcW w:w="1559" w:type="dxa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  <w:tr w:rsidR="006616C6" w:rsidRPr="005403BF" w:rsidTr="006616C6">
        <w:tc>
          <w:tcPr>
            <w:tcW w:w="3085" w:type="dxa"/>
          </w:tcPr>
          <w:p w:rsidR="006616C6" w:rsidRPr="006616C6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616C6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Prioridade 1 </w:t>
            </w:r>
          </w:p>
        </w:tc>
        <w:tc>
          <w:tcPr>
            <w:tcW w:w="2268" w:type="dxa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30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(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trinta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) dias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seguidos 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após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referenciação</w:t>
            </w:r>
          </w:p>
        </w:tc>
        <w:tc>
          <w:tcPr>
            <w:tcW w:w="1559" w:type="dxa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  <w:tc>
          <w:tcPr>
            <w:tcW w:w="1701" w:type="dxa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</w:p>
        </w:tc>
      </w:tr>
      <w:tr w:rsidR="006616C6" w:rsidRPr="005403BF" w:rsidTr="006616C6">
        <w:tc>
          <w:tcPr>
            <w:tcW w:w="8613" w:type="dxa"/>
            <w:gridSpan w:val="4"/>
          </w:tcPr>
          <w:p w:rsidR="006616C6" w:rsidRPr="004E70ED" w:rsidRDefault="006616C6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4E70E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Meios complementares de diagnóstico e terapêutica em doenças cardiovasculares</w:t>
            </w:r>
          </w:p>
        </w:tc>
      </w:tr>
      <w:tr w:rsidR="006616C6" w:rsidRPr="005403BF" w:rsidTr="006616C6">
        <w:tc>
          <w:tcPr>
            <w:tcW w:w="3085" w:type="dxa"/>
          </w:tcPr>
          <w:p w:rsidR="006616C6" w:rsidRPr="00557A47" w:rsidRDefault="006616C6" w:rsidP="006616C6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Cateterismo cardíaco</w:t>
            </w:r>
          </w:p>
        </w:tc>
        <w:tc>
          <w:tcPr>
            <w:tcW w:w="2268" w:type="dxa"/>
          </w:tcPr>
          <w:p w:rsidR="006616C6" w:rsidRPr="00557A47" w:rsidRDefault="006616C6" w:rsidP="006616C6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30 (trinta) dias após a indicação clínica</w:t>
            </w:r>
          </w:p>
        </w:tc>
        <w:tc>
          <w:tcPr>
            <w:tcW w:w="1559" w:type="dxa"/>
          </w:tcPr>
          <w:p w:rsidR="006616C6" w:rsidRPr="00557A47" w:rsidRDefault="006616C6" w:rsidP="006616C6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1701" w:type="dxa"/>
          </w:tcPr>
          <w:p w:rsidR="006616C6" w:rsidRPr="00557A47" w:rsidRDefault="006616C6" w:rsidP="006616C6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</w:tr>
      <w:tr w:rsidR="006616C6" w:rsidRPr="005403BF" w:rsidTr="006616C6">
        <w:tc>
          <w:tcPr>
            <w:tcW w:w="3085" w:type="dxa"/>
          </w:tcPr>
          <w:p w:rsidR="006616C6" w:rsidRPr="00557A47" w:rsidRDefault="006616C6" w:rsidP="006616C6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i/>
                <w:sz w:val="16"/>
                <w:szCs w:val="16"/>
              </w:rPr>
              <w:t xml:space="preserve">Pacemaker 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cardíaco</w:t>
            </w:r>
          </w:p>
        </w:tc>
        <w:tc>
          <w:tcPr>
            <w:tcW w:w="2268" w:type="dxa"/>
          </w:tcPr>
          <w:p w:rsidR="006616C6" w:rsidRPr="00557A47" w:rsidRDefault="006616C6" w:rsidP="006616C6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30 (trinta) dias após a indicação clínica</w:t>
            </w:r>
          </w:p>
        </w:tc>
        <w:tc>
          <w:tcPr>
            <w:tcW w:w="1559" w:type="dxa"/>
          </w:tcPr>
          <w:p w:rsidR="006616C6" w:rsidRPr="00557A47" w:rsidRDefault="006616C6" w:rsidP="006616C6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1701" w:type="dxa"/>
          </w:tcPr>
          <w:p w:rsidR="006616C6" w:rsidRPr="00557A47" w:rsidRDefault="006616C6" w:rsidP="006616C6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</w:tr>
    </w:tbl>
    <w:p w:rsidR="006616C6" w:rsidRDefault="006616C6"/>
    <w:p w:rsidR="006616C6" w:rsidRDefault="006616C6"/>
    <w:p w:rsidR="006616C6" w:rsidRDefault="006616C6"/>
    <w:p w:rsidR="006616C6" w:rsidRDefault="006616C6"/>
    <w:tbl>
      <w:tblPr>
        <w:tblpPr w:leftFromText="141" w:rightFromText="141" w:vertAnchor="page" w:horzAnchor="margin" w:tblpY="3854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268"/>
        <w:gridCol w:w="1559"/>
        <w:gridCol w:w="1701"/>
      </w:tblGrid>
      <w:tr w:rsidR="004E70ED" w:rsidRPr="005403BF" w:rsidTr="006616C6">
        <w:tc>
          <w:tcPr>
            <w:tcW w:w="8613" w:type="dxa"/>
            <w:gridSpan w:val="4"/>
          </w:tcPr>
          <w:p w:rsidR="004E70ED" w:rsidRPr="004E70ED" w:rsidRDefault="004E70ED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4E70E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Cirurgia programada</w:t>
            </w:r>
          </w:p>
        </w:tc>
      </w:tr>
      <w:tr w:rsidR="00557A47" w:rsidRPr="005403BF" w:rsidTr="006616C6">
        <w:tc>
          <w:tcPr>
            <w:tcW w:w="3085" w:type="dxa"/>
          </w:tcPr>
          <w:p w:rsidR="00557A47" w:rsidRPr="00557A47" w:rsidRDefault="00557A47" w:rsidP="006616C6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Prioridade “de nível </w:t>
            </w:r>
            <w:smartTag w:uri="urn:schemas-microsoft-com:office:smarttags" w:element="metricconverter">
              <w:smartTagPr>
                <w:attr w:name="ProductID" w:val="4”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4”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de acordo com a avaliação da especialidade hospitalar</w:t>
            </w:r>
          </w:p>
        </w:tc>
        <w:tc>
          <w:tcPr>
            <w:tcW w:w="2268" w:type="dxa"/>
          </w:tcPr>
          <w:p w:rsidR="00557A47" w:rsidRPr="00557A47" w:rsidRDefault="00557A47" w:rsidP="006616C6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72 (setenta e duas) horas após a indicação clínica</w:t>
            </w:r>
          </w:p>
        </w:tc>
        <w:tc>
          <w:tcPr>
            <w:tcW w:w="1559" w:type="dxa"/>
          </w:tcPr>
          <w:p w:rsidR="00557A47" w:rsidRDefault="00557A47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924F23" w:rsidRPr="00557A47" w:rsidRDefault="00924F23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72 horas</w:t>
            </w:r>
          </w:p>
        </w:tc>
        <w:tc>
          <w:tcPr>
            <w:tcW w:w="1701" w:type="dxa"/>
          </w:tcPr>
          <w:p w:rsidR="00557A47" w:rsidRDefault="00557A47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924F23" w:rsidRPr="00557A47" w:rsidRDefault="00924F23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3 dias</w:t>
            </w:r>
          </w:p>
        </w:tc>
      </w:tr>
      <w:tr w:rsidR="00557A47" w:rsidRPr="005403BF" w:rsidTr="006616C6">
        <w:tc>
          <w:tcPr>
            <w:tcW w:w="3085" w:type="dxa"/>
          </w:tcPr>
          <w:p w:rsidR="00557A47" w:rsidRPr="00557A47" w:rsidRDefault="00557A47" w:rsidP="006616C6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Prioridade “de nível </w:t>
            </w:r>
            <w:smartTag w:uri="urn:schemas-microsoft-com:office:smarttags" w:element="metricconverter">
              <w:smartTagPr>
                <w:attr w:name="ProductID" w:val="3”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3”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de acordo com a avaliação da especialidade hospitalar</w:t>
            </w:r>
          </w:p>
        </w:tc>
        <w:tc>
          <w:tcPr>
            <w:tcW w:w="2268" w:type="dxa"/>
          </w:tcPr>
          <w:p w:rsidR="00557A47" w:rsidRPr="00557A47" w:rsidRDefault="00557A47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15 (quinze) dias</w:t>
            </w:r>
            <w:r w:rsidR="006D00C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seguidos</w:t>
            </w:r>
            <w:r w:rsidR="006D00C4"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após a indicação clínica</w:t>
            </w:r>
          </w:p>
        </w:tc>
        <w:tc>
          <w:tcPr>
            <w:tcW w:w="1559" w:type="dxa"/>
          </w:tcPr>
          <w:p w:rsidR="00557A47" w:rsidRDefault="00557A47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924F23" w:rsidRPr="00557A47" w:rsidRDefault="00924F23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15 dias</w:t>
            </w:r>
          </w:p>
        </w:tc>
        <w:tc>
          <w:tcPr>
            <w:tcW w:w="1701" w:type="dxa"/>
          </w:tcPr>
          <w:p w:rsidR="00557A47" w:rsidRDefault="00557A47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924F23" w:rsidRPr="00557A47" w:rsidRDefault="00924F23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10 dias</w:t>
            </w:r>
          </w:p>
        </w:tc>
      </w:tr>
      <w:tr w:rsidR="00557A47" w:rsidRPr="005403BF" w:rsidTr="006616C6">
        <w:tc>
          <w:tcPr>
            <w:tcW w:w="3085" w:type="dxa"/>
          </w:tcPr>
          <w:p w:rsidR="00557A47" w:rsidRPr="00557A47" w:rsidRDefault="00557A47" w:rsidP="006616C6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Prioridade “de nível </w:t>
            </w:r>
            <w:smartTag w:uri="urn:schemas-microsoft-com:office:smarttags" w:element="metricconverter">
              <w:smartTagPr>
                <w:attr w:name="ProductID" w:val="2”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2”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de acordo com a avaliação da especialidade hospitalar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57A47" w:rsidRPr="00557A47" w:rsidRDefault="00557A47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60 (sessenta) dias</w:t>
            </w:r>
            <w:r w:rsidR="006D00C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seguidos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após a indicação clínica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7A47" w:rsidRDefault="00557A47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924F23" w:rsidRPr="00557A47" w:rsidRDefault="00924F23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60 dias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7A47" w:rsidRDefault="00557A47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924F23" w:rsidRPr="00557A47" w:rsidRDefault="00924F23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25 dias</w:t>
            </w:r>
          </w:p>
        </w:tc>
      </w:tr>
      <w:tr w:rsidR="00557A47" w:rsidRPr="005403BF" w:rsidTr="006616C6">
        <w:tc>
          <w:tcPr>
            <w:tcW w:w="3085" w:type="dxa"/>
          </w:tcPr>
          <w:p w:rsidR="00557A47" w:rsidRPr="00557A47" w:rsidRDefault="00557A47" w:rsidP="006616C6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Prioridade “de nível </w:t>
            </w:r>
            <w:smartTag w:uri="urn:schemas-microsoft-com:office:smarttags" w:element="metricconverter">
              <w:smartTagPr>
                <w:attr w:name="ProductID" w:val="1”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1”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de acordo com a avaliação da especialidade hospitalar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57A47" w:rsidRPr="00557A47" w:rsidRDefault="00557A47" w:rsidP="006616C6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270 (duzentos e setenta) dias</w:t>
            </w:r>
            <w:r w:rsidR="006D00C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seguidos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após a indicação clínica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557A47" w:rsidRDefault="00557A47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924F23" w:rsidRPr="00557A47" w:rsidRDefault="00924F23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270 dias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57A47" w:rsidRDefault="00557A47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924F23" w:rsidRPr="00557A47" w:rsidRDefault="00924F23" w:rsidP="00924F23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72 dias</w:t>
            </w:r>
          </w:p>
        </w:tc>
      </w:tr>
    </w:tbl>
    <w:tbl>
      <w:tblPr>
        <w:tblpPr w:leftFromText="141" w:rightFromText="141" w:vertAnchor="page" w:horzAnchor="margin" w:tblpY="7201"/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2268"/>
        <w:gridCol w:w="1559"/>
        <w:gridCol w:w="1701"/>
      </w:tblGrid>
      <w:tr w:rsidR="006D00C4" w:rsidRPr="005403BF" w:rsidTr="00333E01">
        <w:tc>
          <w:tcPr>
            <w:tcW w:w="8613" w:type="dxa"/>
            <w:gridSpan w:val="4"/>
          </w:tcPr>
          <w:p w:rsidR="006D00C4" w:rsidRPr="004E70ED" w:rsidRDefault="006D00C4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b/>
                <w:i/>
                <w:sz w:val="16"/>
                <w:szCs w:val="16"/>
              </w:rPr>
            </w:pPr>
            <w:r w:rsidRPr="004E70ED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lastRenderedPageBreak/>
              <w:t>Cirurgia programada</w:t>
            </w: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</w:t>
            </w:r>
            <w:r w:rsidR="00924F23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 em Oncologia</w:t>
            </w:r>
          </w:p>
        </w:tc>
      </w:tr>
      <w:tr w:rsidR="006D00C4" w:rsidRPr="005403BF" w:rsidTr="00333E01">
        <w:tc>
          <w:tcPr>
            <w:tcW w:w="3085" w:type="dxa"/>
          </w:tcPr>
          <w:p w:rsidR="006D00C4" w:rsidRPr="00557A47" w:rsidRDefault="006D00C4" w:rsidP="00333E01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Prioridade “de nível </w:t>
            </w:r>
            <w:smartTag w:uri="urn:schemas-microsoft-com:office:smarttags" w:element="metricconverter">
              <w:smartTagPr>
                <w:attr w:name="ProductID" w:val="4”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4”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de acordo com a avaliação da especialidade hospitalar</w:t>
            </w:r>
          </w:p>
        </w:tc>
        <w:tc>
          <w:tcPr>
            <w:tcW w:w="2268" w:type="dxa"/>
          </w:tcPr>
          <w:p w:rsidR="006D00C4" w:rsidRPr="00557A47" w:rsidRDefault="006D00C4" w:rsidP="00333E01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72 (setenta e duas) horas após a indicação clínica</w:t>
            </w:r>
          </w:p>
        </w:tc>
        <w:tc>
          <w:tcPr>
            <w:tcW w:w="1559" w:type="dxa"/>
          </w:tcPr>
          <w:p w:rsidR="00A52979" w:rsidRPr="00557A47" w:rsidRDefault="00A52979" w:rsidP="00333E01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1701" w:type="dxa"/>
          </w:tcPr>
          <w:p w:rsidR="00DB0F67" w:rsidRPr="00557A47" w:rsidRDefault="00DB0F67" w:rsidP="00333E01">
            <w:pPr>
              <w:tabs>
                <w:tab w:val="center" w:pos="4252"/>
                <w:tab w:val="right" w:pos="8504"/>
              </w:tabs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</w:tr>
      <w:tr w:rsidR="006D00C4" w:rsidRPr="005403BF" w:rsidTr="00333E01">
        <w:tc>
          <w:tcPr>
            <w:tcW w:w="3085" w:type="dxa"/>
          </w:tcPr>
          <w:p w:rsidR="006D00C4" w:rsidRPr="00557A47" w:rsidRDefault="006D00C4" w:rsidP="00333E01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Prioridade “de nível </w:t>
            </w:r>
            <w:smartTag w:uri="urn:schemas-microsoft-com:office:smarttags" w:element="metricconverter">
              <w:smartTagPr>
                <w:attr w:name="ProductID" w:val="3”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3”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de acordo com a avaliação da especialidade hospitalar</w:t>
            </w:r>
          </w:p>
        </w:tc>
        <w:tc>
          <w:tcPr>
            <w:tcW w:w="2268" w:type="dxa"/>
          </w:tcPr>
          <w:p w:rsidR="006D00C4" w:rsidRPr="00557A47" w:rsidRDefault="006D00C4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15 (quinze) dias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seguidos 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após a indicação clínica</w:t>
            </w:r>
          </w:p>
        </w:tc>
        <w:tc>
          <w:tcPr>
            <w:tcW w:w="1559" w:type="dxa"/>
          </w:tcPr>
          <w:p w:rsidR="00A52979" w:rsidRPr="00557A47" w:rsidRDefault="00A52979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1701" w:type="dxa"/>
          </w:tcPr>
          <w:p w:rsidR="00DB0F67" w:rsidRPr="00557A47" w:rsidRDefault="00DB0F67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</w:tr>
      <w:tr w:rsidR="006D00C4" w:rsidRPr="005403BF" w:rsidTr="00333E01">
        <w:tc>
          <w:tcPr>
            <w:tcW w:w="3085" w:type="dxa"/>
          </w:tcPr>
          <w:p w:rsidR="006D00C4" w:rsidRPr="00557A47" w:rsidRDefault="006D00C4" w:rsidP="00333E01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Prioridade “de nível </w:t>
            </w:r>
            <w:smartTag w:uri="urn:schemas-microsoft-com:office:smarttags" w:element="metricconverter">
              <w:smartTagPr>
                <w:attr w:name="ProductID" w:val="2”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2”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de acordo com a avaliação da especialidade hospitalar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D00C4" w:rsidRPr="00557A47" w:rsidRDefault="00924F23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45</w:t>
            </w:r>
            <w:r w:rsidR="006D00C4"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(sessenta) dias </w:t>
            </w:r>
            <w:r w:rsidR="006D00C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seguidos </w:t>
            </w:r>
            <w:r w:rsidR="006D00C4"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após a indicação clínica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A139F2" w:rsidRPr="00557A47" w:rsidRDefault="00A139F2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0F67" w:rsidRPr="00557A47" w:rsidRDefault="00DB0F67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</w:tr>
      <w:tr w:rsidR="006D00C4" w:rsidRPr="005403BF" w:rsidTr="00333E01">
        <w:tc>
          <w:tcPr>
            <w:tcW w:w="3085" w:type="dxa"/>
          </w:tcPr>
          <w:p w:rsidR="006D00C4" w:rsidRPr="00557A47" w:rsidRDefault="006D00C4" w:rsidP="00333E01">
            <w:pPr>
              <w:numPr>
                <w:ilvl w:val="0"/>
                <w:numId w:val="9"/>
              </w:num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Prioridade “de nível </w:t>
            </w:r>
            <w:smartTag w:uri="urn:schemas-microsoft-com:office:smarttags" w:element="metricconverter">
              <w:smartTagPr>
                <w:attr w:name="ProductID" w:val="1”"/>
              </w:smartTagPr>
              <w:r w:rsidRPr="00557A47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1”</w:t>
              </w:r>
            </w:smartTag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de acordo com a avaliação da especialidade hospitalar</w:t>
            </w:r>
            <w:r w:rsidRPr="00557A47">
              <w:rPr>
                <w:rFonts w:ascii="Arial Unicode MS" w:eastAsia="Arial Unicode MS" w:hAnsi="Arial Unicode MS" w:cs="Arial Unicode MS"/>
                <w:sz w:val="16"/>
                <w:szCs w:val="16"/>
                <w:vertAlign w:val="superscript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6D00C4" w:rsidRPr="00557A47" w:rsidRDefault="00924F23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60</w:t>
            </w:r>
            <w:r w:rsidR="006D00C4"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(duzentos e setenta) dias </w:t>
            </w:r>
            <w:r w:rsidR="006D00C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seguidos </w:t>
            </w:r>
            <w:r w:rsidR="006D00C4" w:rsidRPr="00557A47">
              <w:rPr>
                <w:rFonts w:ascii="Arial Unicode MS" w:eastAsia="Arial Unicode MS" w:hAnsi="Arial Unicode MS" w:cs="Arial Unicode MS"/>
                <w:sz w:val="16"/>
                <w:szCs w:val="16"/>
              </w:rPr>
              <w:t>após a indicação clínica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DB0F67" w:rsidRPr="00557A47" w:rsidRDefault="00DB0F67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DB0F67" w:rsidRPr="00557A47" w:rsidRDefault="00DB0F67" w:rsidP="00333E01">
            <w:pPr>
              <w:tabs>
                <w:tab w:val="center" w:pos="4252"/>
                <w:tab w:val="right" w:pos="8504"/>
              </w:tabs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</w:tr>
    </w:tbl>
    <w:p w:rsidR="00557A47" w:rsidRPr="006616C6" w:rsidRDefault="00557A47" w:rsidP="006616C6">
      <w:pPr>
        <w:rPr>
          <w:rFonts w:ascii="Tunga" w:hAnsi="Tunga" w:cs="Tunga"/>
          <w:sz w:val="16"/>
          <w:szCs w:val="16"/>
        </w:rPr>
      </w:pPr>
    </w:p>
    <w:p w:rsidR="00557A47" w:rsidRPr="008F58CF" w:rsidRDefault="00557A47" w:rsidP="00557A47">
      <w:pPr>
        <w:pStyle w:val="Textodenotaderodap"/>
        <w:rPr>
          <w:rFonts w:ascii="Tunga" w:hAnsi="Tunga" w:cs="Tunga"/>
          <w:sz w:val="16"/>
          <w:szCs w:val="16"/>
          <w:u w:val="single"/>
        </w:rPr>
      </w:pPr>
      <w:r>
        <w:rPr>
          <w:rFonts w:ascii="Tunga" w:hAnsi="Tunga" w:cs="Tunga"/>
          <w:sz w:val="16"/>
          <w:szCs w:val="16"/>
          <w:u w:val="single"/>
        </w:rPr>
        <w:t>Notas</w:t>
      </w:r>
    </w:p>
    <w:p w:rsidR="00557A47" w:rsidRDefault="00557A47" w:rsidP="00557A47">
      <w:pPr>
        <w:pStyle w:val="Textodenotaderodap"/>
        <w:rPr>
          <w:rFonts w:ascii="Tunga" w:hAnsi="Tunga" w:cs="Tunga"/>
          <w:sz w:val="16"/>
          <w:szCs w:val="16"/>
        </w:rPr>
      </w:pPr>
      <w:r>
        <w:rPr>
          <w:rFonts w:ascii="Tunga" w:hAnsi="Tunga" w:cs="Tunga"/>
          <w:sz w:val="16"/>
          <w:szCs w:val="16"/>
        </w:rPr>
        <w:t xml:space="preserve">CTH - </w:t>
      </w:r>
      <w:r w:rsidRPr="004539FB">
        <w:rPr>
          <w:rFonts w:ascii="Tunga" w:hAnsi="Tunga" w:cs="Tunga"/>
          <w:sz w:val="16"/>
          <w:szCs w:val="16"/>
        </w:rPr>
        <w:t>Consulta a Tempo e Horas</w:t>
      </w:r>
    </w:p>
    <w:p w:rsidR="00557A47" w:rsidRPr="006F49F2" w:rsidRDefault="00557A47" w:rsidP="00557A47">
      <w:pPr>
        <w:pStyle w:val="Textodenotaderodap"/>
        <w:rPr>
          <w:rFonts w:ascii="Tunga" w:hAnsi="Tunga" w:cs="Tunga"/>
          <w:sz w:val="16"/>
          <w:szCs w:val="16"/>
        </w:rPr>
      </w:pPr>
      <w:r w:rsidRPr="006F49F2">
        <w:rPr>
          <w:rFonts w:ascii="Tunga" w:hAnsi="Tunga" w:cs="Tunga"/>
          <w:sz w:val="16"/>
          <w:szCs w:val="16"/>
        </w:rPr>
        <w:t xml:space="preserve"> Para a realização de uma primeira consulta de infertilidade o TMRG é de 90</w:t>
      </w:r>
      <w:r>
        <w:rPr>
          <w:rFonts w:ascii="Tunga" w:hAnsi="Tunga" w:cs="Tunga"/>
          <w:sz w:val="16"/>
          <w:szCs w:val="16"/>
        </w:rPr>
        <w:t xml:space="preserve"> (noventa)</w:t>
      </w:r>
      <w:r w:rsidRPr="006F49F2">
        <w:rPr>
          <w:rFonts w:ascii="Tunga" w:hAnsi="Tunga" w:cs="Tunga"/>
          <w:sz w:val="16"/>
          <w:szCs w:val="16"/>
        </w:rPr>
        <w:t xml:space="preserve"> dias.</w:t>
      </w:r>
    </w:p>
    <w:p w:rsidR="00557A47" w:rsidRPr="00557A47" w:rsidRDefault="00557A47" w:rsidP="00557A47">
      <w:pPr>
        <w:jc w:val="center"/>
        <w:rPr>
          <w:rFonts w:ascii="Arial Unicode MS" w:eastAsia="Arial Unicode MS" w:hAnsi="Arial Unicode MS" w:cs="Arial Unicode MS"/>
          <w:b/>
          <w:sz w:val="32"/>
          <w:szCs w:val="32"/>
        </w:rPr>
        <w:sectPr w:rsidR="00557A47" w:rsidRPr="00557A47" w:rsidSect="00855DCD">
          <w:headerReference w:type="default" r:id="rId12"/>
          <w:footerReference w:type="default" r:id="rId13"/>
          <w:pgSz w:w="11906" w:h="16838" w:code="9"/>
          <w:pgMar w:top="680" w:right="1416" w:bottom="1418" w:left="1758" w:header="357" w:footer="709" w:gutter="0"/>
          <w:cols w:space="708"/>
          <w:docGrid w:linePitch="360"/>
        </w:sectPr>
      </w:pPr>
    </w:p>
    <w:p w:rsidR="00557A47" w:rsidRDefault="00557A47" w:rsidP="00557A47">
      <w:pPr>
        <w:tabs>
          <w:tab w:val="left" w:pos="1695"/>
        </w:tabs>
        <w:jc w:val="center"/>
        <w:rPr>
          <w:rFonts w:ascii="Arial Unicode MS" w:eastAsia="Arial Unicode MS" w:hAnsi="Arial Unicode MS" w:cs="Arial Unicode MS"/>
          <w:b/>
          <w:caps/>
          <w:sz w:val="36"/>
          <w:szCs w:val="36"/>
        </w:rPr>
      </w:pPr>
    </w:p>
    <w:p w:rsidR="00557A47" w:rsidRDefault="00557A47" w:rsidP="00557A47">
      <w:pPr>
        <w:tabs>
          <w:tab w:val="left" w:pos="1695"/>
        </w:tabs>
        <w:jc w:val="center"/>
        <w:rPr>
          <w:rFonts w:ascii="Arial Unicode MS" w:eastAsia="Arial Unicode MS" w:hAnsi="Arial Unicode MS" w:cs="Arial Unicode MS"/>
          <w:b/>
          <w:caps/>
          <w:sz w:val="36"/>
          <w:szCs w:val="36"/>
        </w:rPr>
      </w:pPr>
    </w:p>
    <w:p w:rsidR="00557A47" w:rsidRDefault="00557A47" w:rsidP="00557A47">
      <w:pPr>
        <w:tabs>
          <w:tab w:val="left" w:pos="1695"/>
        </w:tabs>
        <w:jc w:val="center"/>
        <w:rPr>
          <w:rFonts w:ascii="Arial Unicode MS" w:eastAsia="Arial Unicode MS" w:hAnsi="Arial Unicode MS" w:cs="Arial Unicode MS"/>
          <w:b/>
          <w:caps/>
          <w:sz w:val="36"/>
          <w:szCs w:val="36"/>
        </w:rPr>
      </w:pPr>
    </w:p>
    <w:p w:rsidR="00557A47" w:rsidRDefault="00557A47" w:rsidP="00557A47">
      <w:pPr>
        <w:tabs>
          <w:tab w:val="left" w:pos="1695"/>
        </w:tabs>
        <w:jc w:val="center"/>
        <w:rPr>
          <w:rFonts w:ascii="Arial Unicode MS" w:eastAsia="Arial Unicode MS" w:hAnsi="Arial Unicode MS" w:cs="Arial Unicode MS"/>
          <w:b/>
          <w:caps/>
          <w:sz w:val="36"/>
          <w:szCs w:val="36"/>
        </w:rPr>
      </w:pPr>
    </w:p>
    <w:p w:rsidR="00B37CE2" w:rsidRPr="00F11A65" w:rsidRDefault="00557A47" w:rsidP="00557A47">
      <w:pPr>
        <w:tabs>
          <w:tab w:val="left" w:pos="1695"/>
        </w:tabs>
        <w:jc w:val="center"/>
        <w:rPr>
          <w:rFonts w:ascii="Arial Unicode MS" w:eastAsia="Arial Unicode MS" w:hAnsi="Arial Unicode MS" w:cs="Arial Unicode MS"/>
          <w:b/>
          <w:caps/>
          <w:sz w:val="36"/>
          <w:szCs w:val="36"/>
        </w:rPr>
      </w:pPr>
      <w:r>
        <w:rPr>
          <w:rFonts w:ascii="Arial Unicode MS" w:eastAsia="Arial Unicode MS" w:hAnsi="Arial Unicode MS" w:cs="Arial Unicode MS"/>
          <w:b/>
          <w:caps/>
          <w:sz w:val="36"/>
          <w:szCs w:val="36"/>
        </w:rPr>
        <w:t>ANálise específica</w:t>
      </w:r>
    </w:p>
    <w:p w:rsidR="00B37CE2" w:rsidRPr="004D3669" w:rsidRDefault="004D3669" w:rsidP="004D3669">
      <w:pPr>
        <w:tabs>
          <w:tab w:val="left" w:pos="0"/>
        </w:tabs>
        <w:jc w:val="center"/>
        <w:rPr>
          <w:rFonts w:ascii="Arial Unicode MS" w:eastAsia="Arial Unicode MS" w:hAnsi="Arial Unicode MS" w:cs="Arial Unicode MS"/>
          <w:b/>
          <w:caps/>
          <w:sz w:val="36"/>
          <w:szCs w:val="36"/>
        </w:rPr>
      </w:pPr>
      <w:r>
        <w:rPr>
          <w:rFonts w:ascii="Arial Unicode MS" w:eastAsia="Arial Unicode MS" w:hAnsi="Arial Unicode MS" w:cs="Arial Unicode MS"/>
          <w:b/>
          <w:caps/>
          <w:sz w:val="36"/>
          <w:szCs w:val="36"/>
        </w:rPr>
        <w:t xml:space="preserve">UNIDADES DE CUIDADOS </w:t>
      </w:r>
      <w:r w:rsidR="00B37CE2" w:rsidRPr="004D3669">
        <w:rPr>
          <w:rFonts w:ascii="Arial Unicode MS" w:eastAsia="Arial Unicode MS" w:hAnsi="Arial Unicode MS" w:cs="Arial Unicode MS"/>
          <w:b/>
          <w:caps/>
          <w:sz w:val="36"/>
          <w:szCs w:val="36"/>
        </w:rPr>
        <w:t>de Saúde</w:t>
      </w:r>
      <w:r>
        <w:rPr>
          <w:rFonts w:ascii="Arial Unicode MS" w:eastAsia="Arial Unicode MS" w:hAnsi="Arial Unicode MS" w:cs="Arial Unicode MS"/>
          <w:b/>
          <w:caps/>
          <w:sz w:val="36"/>
          <w:szCs w:val="36"/>
        </w:rPr>
        <w:t xml:space="preserve"> PRIMÁRIOS</w:t>
      </w:r>
    </w:p>
    <w:p w:rsidR="004D3669" w:rsidRPr="004D3669" w:rsidRDefault="00073CC7" w:rsidP="004D3669">
      <w:pPr>
        <w:tabs>
          <w:tab w:val="left" w:pos="0"/>
        </w:tabs>
        <w:jc w:val="center"/>
        <w:rPr>
          <w:rFonts w:ascii="Arial Unicode MS" w:eastAsia="Arial Unicode MS" w:hAnsi="Arial Unicode MS" w:cs="Arial Unicode MS"/>
          <w:b/>
          <w:sz w:val="36"/>
          <w:szCs w:val="36"/>
        </w:rPr>
      </w:pPr>
      <w:r>
        <w:rPr>
          <w:rFonts w:ascii="Arial Unicode MS" w:eastAsia="Arial Unicode MS" w:hAnsi="Arial Unicode MS" w:cs="Arial Unicode MS"/>
          <w:b/>
          <w:sz w:val="36"/>
          <w:szCs w:val="36"/>
        </w:rPr>
        <w:t>(</w:t>
      </w:r>
      <w:r w:rsidR="004D3669">
        <w:rPr>
          <w:rFonts w:ascii="Arial Unicode MS" w:eastAsia="Arial Unicode MS" w:hAnsi="Arial Unicode MS" w:cs="Arial Unicode MS"/>
          <w:b/>
          <w:sz w:val="36"/>
          <w:szCs w:val="36"/>
        </w:rPr>
        <w:t>ACES e ULS</w:t>
      </w:r>
      <w:r>
        <w:rPr>
          <w:rFonts w:ascii="Arial Unicode MS" w:eastAsia="Arial Unicode MS" w:hAnsi="Arial Unicode MS" w:cs="Arial Unicode MS"/>
          <w:b/>
          <w:sz w:val="36"/>
          <w:szCs w:val="36"/>
        </w:rPr>
        <w:t>)</w:t>
      </w:r>
    </w:p>
    <w:p w:rsidR="007D53A9" w:rsidRPr="004D3669" w:rsidRDefault="007D53A9" w:rsidP="004D3669">
      <w:pPr>
        <w:jc w:val="center"/>
        <w:rPr>
          <w:rFonts w:ascii="Arial Unicode MS" w:eastAsia="Arial Unicode MS" w:hAnsi="Arial Unicode MS" w:cs="Arial Unicode MS"/>
        </w:rPr>
      </w:pPr>
    </w:p>
    <w:p w:rsidR="00B37CE2" w:rsidRPr="004D3669" w:rsidRDefault="00B37CE2" w:rsidP="00B37CE2">
      <w:pPr>
        <w:rPr>
          <w:rFonts w:ascii="Arial Unicode MS" w:eastAsia="Arial Unicode MS" w:hAnsi="Arial Unicode MS" w:cs="Arial Unicode MS"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B37CE2" w:rsidRPr="00F11A65" w:rsidRDefault="00B37CE2" w:rsidP="00B37CE2">
      <w:pPr>
        <w:rPr>
          <w:rFonts w:ascii="Arial Unicode MS" w:eastAsia="Arial Unicode MS" w:hAnsi="Arial Unicode MS" w:cs="Arial Unicode MS"/>
          <w:caps/>
        </w:rPr>
      </w:pPr>
    </w:p>
    <w:p w:rsidR="0066032E" w:rsidRPr="00F11A65" w:rsidRDefault="0066032E" w:rsidP="00B37CE2">
      <w:pPr>
        <w:rPr>
          <w:rFonts w:ascii="Arial Unicode MS" w:eastAsia="Arial Unicode MS" w:hAnsi="Arial Unicode MS" w:cs="Arial Unicode MS"/>
          <w:caps/>
        </w:rPr>
        <w:sectPr w:rsidR="0066032E" w:rsidRPr="00F11A65" w:rsidSect="00F63BEA">
          <w:pgSz w:w="11906" w:h="16838" w:code="9"/>
          <w:pgMar w:top="1418" w:right="1701" w:bottom="1418" w:left="1701" w:header="709" w:footer="709" w:gutter="0"/>
          <w:cols w:space="708"/>
          <w:docGrid w:linePitch="360"/>
        </w:sectPr>
      </w:pPr>
    </w:p>
    <w:p w:rsidR="00B37CE2" w:rsidRPr="00F11A65" w:rsidRDefault="0066032E" w:rsidP="00B37CE2">
      <w:pPr>
        <w:rPr>
          <w:rFonts w:ascii="Arial Unicode MS" w:eastAsia="Arial Unicode MS" w:hAnsi="Arial Unicode MS" w:cs="Arial Unicode MS"/>
          <w:sz w:val="18"/>
          <w:szCs w:val="18"/>
        </w:rPr>
      </w:pPr>
      <w:r w:rsidRPr="004D3669">
        <w:rPr>
          <w:rFonts w:ascii="Arial Unicode MS" w:eastAsia="Arial Unicode MS" w:hAnsi="Arial Unicode MS" w:cs="Arial Unicode MS"/>
          <w:caps/>
        </w:rPr>
        <w:lastRenderedPageBreak/>
        <w:t>A</w:t>
      </w:r>
      <w:r w:rsidR="00B37CE2" w:rsidRPr="004D3669">
        <w:rPr>
          <w:rFonts w:ascii="Arial Unicode MS" w:eastAsia="Arial Unicode MS" w:hAnsi="Arial Unicode MS" w:cs="Arial Unicode MS"/>
          <w:caps/>
        </w:rPr>
        <w:t>grupamento de Centros de Saúde</w:t>
      </w:r>
      <w:r w:rsidR="00B37CE2" w:rsidRPr="004D3669">
        <w:rPr>
          <w:rFonts w:ascii="Arial Unicode MS" w:eastAsia="Arial Unicode MS" w:hAnsi="Arial Unicode MS" w:cs="Arial Unicode MS"/>
        </w:rPr>
        <w:t xml:space="preserve"> </w:t>
      </w:r>
      <w:r w:rsidR="004D3669" w:rsidRPr="004D3669">
        <w:rPr>
          <w:rFonts w:ascii="Arial Unicode MS" w:eastAsia="Arial Unicode MS" w:hAnsi="Arial Unicode MS" w:cs="Arial Unicode MS"/>
        </w:rPr>
        <w:t>/ UNIDADE LOCAL DE SAÚDE</w:t>
      </w:r>
      <w:r w:rsidR="00B37CE2" w:rsidRPr="00F11A65">
        <w:rPr>
          <w:rFonts w:ascii="Arial Unicode MS" w:eastAsia="Arial Unicode MS" w:hAnsi="Arial Unicode MS" w:cs="Arial Unicode MS"/>
          <w:sz w:val="18"/>
          <w:szCs w:val="18"/>
        </w:rPr>
        <w:t xml:space="preserve"> (centros de saúde, USF, extensões)</w:t>
      </w:r>
    </w:p>
    <w:p w:rsidR="00613EB0" w:rsidRPr="00F11A65" w:rsidRDefault="00613EB0" w:rsidP="00B37CE2">
      <w:pPr>
        <w:rPr>
          <w:rFonts w:ascii="Arial Unicode MS" w:eastAsia="Arial Unicode MS" w:hAnsi="Arial Unicode MS" w:cs="Arial Unicode MS"/>
          <w:i/>
          <w:sz w:val="18"/>
          <w:szCs w:val="18"/>
        </w:rPr>
      </w:pPr>
    </w:p>
    <w:p w:rsidR="006821D2" w:rsidRDefault="006821D2"/>
    <w:p w:rsidR="009E044B" w:rsidRDefault="009E044B"/>
    <w:p w:rsidR="006821D2" w:rsidRPr="009E044B" w:rsidRDefault="006821D2">
      <w:pPr>
        <w:rPr>
          <w:rFonts w:ascii="Arial Unicode MS" w:eastAsia="Arial Unicode MS" w:hAnsi="Arial Unicode MS" w:cs="Arial Unicode MS"/>
        </w:rPr>
      </w:pPr>
    </w:p>
    <w:tbl>
      <w:tblPr>
        <w:tblW w:w="44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1150"/>
        <w:gridCol w:w="1213"/>
        <w:gridCol w:w="1173"/>
        <w:gridCol w:w="1278"/>
        <w:gridCol w:w="1073"/>
      </w:tblGrid>
      <w:tr w:rsidR="00602FEE" w:rsidRPr="00F11A65" w:rsidTr="00602FEE">
        <w:trPr>
          <w:gridAfter w:val="5"/>
          <w:wAfter w:w="3819" w:type="pct"/>
          <w:trHeight w:val="452"/>
          <w:jc w:val="center"/>
        </w:trPr>
        <w:tc>
          <w:tcPr>
            <w:tcW w:w="1181" w:type="pct"/>
            <w:vMerge w:val="restart"/>
            <w:vAlign w:val="center"/>
          </w:tcPr>
          <w:p w:rsidR="00602FEE" w:rsidRPr="00F11A65" w:rsidRDefault="00602FEE" w:rsidP="009A1773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Área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de cuidados</w:t>
            </w:r>
          </w:p>
        </w:tc>
      </w:tr>
      <w:tr w:rsidR="00602FEE" w:rsidRPr="00F11A65" w:rsidTr="00602FEE">
        <w:trPr>
          <w:trHeight w:val="1245"/>
          <w:jc w:val="center"/>
        </w:trPr>
        <w:tc>
          <w:tcPr>
            <w:tcW w:w="1181" w:type="pct"/>
            <w:vMerge/>
            <w:vAlign w:val="center"/>
          </w:tcPr>
          <w:p w:rsidR="00602FEE" w:rsidRPr="00F11A65" w:rsidRDefault="00602FEE" w:rsidP="009A1773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46" w:type="pct"/>
            <w:vAlign w:val="center"/>
          </w:tcPr>
          <w:p w:rsidR="00602FEE" w:rsidRPr="006F58D4" w:rsidRDefault="00602FEE" w:rsidP="00602FEE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>N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. </w:t>
            </w: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>º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consultas 2013</w:t>
            </w:r>
          </w:p>
        </w:tc>
        <w:tc>
          <w:tcPr>
            <w:tcW w:w="787" w:type="pct"/>
            <w:vAlign w:val="center"/>
          </w:tcPr>
          <w:p w:rsidR="00602FEE" w:rsidRPr="006F58D4" w:rsidRDefault="00602FEE" w:rsidP="00602FEE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>N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. </w:t>
            </w: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>º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consultas</w:t>
            </w: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2012</w:t>
            </w:r>
          </w:p>
        </w:tc>
        <w:tc>
          <w:tcPr>
            <w:tcW w:w="761" w:type="pct"/>
            <w:vAlign w:val="center"/>
          </w:tcPr>
          <w:p w:rsidR="00602FEE" w:rsidRPr="006F58D4" w:rsidRDefault="00602FEE" w:rsidP="00602FEE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Variação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2013</w:t>
            </w: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–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2012 </w:t>
            </w: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(%)</w:t>
            </w:r>
          </w:p>
        </w:tc>
        <w:tc>
          <w:tcPr>
            <w:tcW w:w="829" w:type="pct"/>
            <w:vAlign w:val="center"/>
          </w:tcPr>
          <w:p w:rsidR="00602FEE" w:rsidRPr="006F58D4" w:rsidRDefault="00602FEE" w:rsidP="00602FEE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consultas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2011</w:t>
            </w:r>
          </w:p>
        </w:tc>
        <w:tc>
          <w:tcPr>
            <w:tcW w:w="697" w:type="pct"/>
            <w:vAlign w:val="center"/>
          </w:tcPr>
          <w:p w:rsidR="00602FEE" w:rsidRPr="006F58D4" w:rsidRDefault="00602FEE" w:rsidP="00602FEE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Variação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2013</w:t>
            </w: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–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2011</w:t>
            </w: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(%)</w:t>
            </w:r>
          </w:p>
        </w:tc>
      </w:tr>
      <w:tr w:rsidR="00602FEE" w:rsidRPr="00F11A65" w:rsidTr="00602FEE">
        <w:trPr>
          <w:trHeight w:val="1120"/>
          <w:jc w:val="center"/>
        </w:trPr>
        <w:tc>
          <w:tcPr>
            <w:tcW w:w="118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de Medicina Geral e Familiar (MGF)</w:t>
            </w:r>
          </w:p>
        </w:tc>
        <w:tc>
          <w:tcPr>
            <w:tcW w:w="746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8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6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29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2FEE" w:rsidRPr="00F11A65" w:rsidTr="00602FEE">
        <w:trPr>
          <w:trHeight w:val="619"/>
          <w:jc w:val="center"/>
        </w:trPr>
        <w:tc>
          <w:tcPr>
            <w:tcW w:w="118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de saúde infantil</w:t>
            </w:r>
          </w:p>
        </w:tc>
        <w:tc>
          <w:tcPr>
            <w:tcW w:w="746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8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6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29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2FEE" w:rsidRPr="00F11A65" w:rsidTr="00602FEE">
        <w:trPr>
          <w:trHeight w:val="762"/>
          <w:jc w:val="center"/>
        </w:trPr>
        <w:tc>
          <w:tcPr>
            <w:tcW w:w="118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de saúde materna</w:t>
            </w:r>
          </w:p>
        </w:tc>
        <w:tc>
          <w:tcPr>
            <w:tcW w:w="746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8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6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29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2FEE" w:rsidRPr="00F11A65" w:rsidTr="00602FEE">
        <w:trPr>
          <w:trHeight w:val="952"/>
          <w:jc w:val="center"/>
        </w:trPr>
        <w:tc>
          <w:tcPr>
            <w:tcW w:w="118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de planeamento familiar</w:t>
            </w:r>
          </w:p>
        </w:tc>
        <w:tc>
          <w:tcPr>
            <w:tcW w:w="746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8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6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29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2FEE" w:rsidRPr="00F11A65" w:rsidTr="00602FEE">
        <w:trPr>
          <w:trHeight w:val="730"/>
          <w:jc w:val="center"/>
        </w:trPr>
        <w:tc>
          <w:tcPr>
            <w:tcW w:w="118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Vigilância de doentes diabéticos</w:t>
            </w:r>
          </w:p>
        </w:tc>
        <w:tc>
          <w:tcPr>
            <w:tcW w:w="746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8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6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29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2FEE" w:rsidRPr="00F11A65" w:rsidTr="00602FEE">
        <w:trPr>
          <w:trHeight w:val="938"/>
          <w:jc w:val="center"/>
        </w:trPr>
        <w:tc>
          <w:tcPr>
            <w:tcW w:w="118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Vigilância de doentes hipertensos</w:t>
            </w:r>
          </w:p>
        </w:tc>
        <w:tc>
          <w:tcPr>
            <w:tcW w:w="746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8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6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29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2FEE" w:rsidRPr="00F11A65" w:rsidTr="00602FEE">
        <w:trPr>
          <w:trHeight w:val="650"/>
          <w:jc w:val="center"/>
        </w:trPr>
        <w:tc>
          <w:tcPr>
            <w:tcW w:w="1181" w:type="pct"/>
          </w:tcPr>
          <w:p w:rsidR="00602FEE" w:rsidRPr="002B1603" w:rsidRDefault="00602FEE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2B1603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médicas no dom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icí</w:t>
            </w:r>
            <w:r w:rsidRPr="002B1603">
              <w:rPr>
                <w:rFonts w:ascii="Arial Unicode MS" w:eastAsia="Arial Unicode MS" w:hAnsi="Arial Unicode MS" w:cs="Arial Unicode MS"/>
                <w:sz w:val="18"/>
                <w:szCs w:val="18"/>
              </w:rPr>
              <w:t>lio</w:t>
            </w:r>
          </w:p>
        </w:tc>
        <w:tc>
          <w:tcPr>
            <w:tcW w:w="746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8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6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29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602FEE" w:rsidRPr="00F11A65" w:rsidTr="00602FEE">
        <w:trPr>
          <w:trHeight w:val="650"/>
          <w:jc w:val="center"/>
        </w:trPr>
        <w:tc>
          <w:tcPr>
            <w:tcW w:w="1181" w:type="pct"/>
          </w:tcPr>
          <w:p w:rsidR="00602FEE" w:rsidRPr="002B1603" w:rsidRDefault="00602FEE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2B1603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de enfermagem no domic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í</w:t>
            </w:r>
            <w:r w:rsidRPr="002B1603">
              <w:rPr>
                <w:rFonts w:ascii="Arial Unicode MS" w:eastAsia="Arial Unicode MS" w:hAnsi="Arial Unicode MS" w:cs="Arial Unicode MS"/>
                <w:sz w:val="18"/>
                <w:szCs w:val="18"/>
              </w:rPr>
              <w:t>lio</w:t>
            </w:r>
          </w:p>
        </w:tc>
        <w:tc>
          <w:tcPr>
            <w:tcW w:w="746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8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61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29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697" w:type="pct"/>
          </w:tcPr>
          <w:p w:rsidR="00602FEE" w:rsidRPr="00F11A65" w:rsidRDefault="00602FEE" w:rsidP="009A1773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</w:tbl>
    <w:p w:rsidR="0066032E" w:rsidRPr="00F11A65" w:rsidRDefault="0066032E" w:rsidP="0066032E">
      <w:pPr>
        <w:tabs>
          <w:tab w:val="left" w:pos="1695"/>
        </w:tabs>
        <w:rPr>
          <w:rFonts w:ascii="Arial Unicode MS" w:eastAsia="Arial Unicode MS" w:hAnsi="Arial Unicode MS" w:cs="Arial Unicode MS"/>
          <w:b/>
          <w:sz w:val="36"/>
          <w:szCs w:val="36"/>
        </w:rPr>
        <w:sectPr w:rsidR="0066032E" w:rsidRPr="00F11A65" w:rsidSect="006821D2">
          <w:pgSz w:w="11906" w:h="16838" w:code="9"/>
          <w:pgMar w:top="1418" w:right="1701" w:bottom="1418" w:left="1701" w:header="709" w:footer="709" w:gutter="0"/>
          <w:cols w:space="708"/>
          <w:docGrid w:linePitch="360"/>
        </w:sectPr>
      </w:pPr>
    </w:p>
    <w:p w:rsidR="0066032E" w:rsidRPr="00F11A65" w:rsidRDefault="0066032E" w:rsidP="0066032E">
      <w:pPr>
        <w:tabs>
          <w:tab w:val="left" w:pos="1695"/>
        </w:tabs>
        <w:rPr>
          <w:rFonts w:ascii="Arial Unicode MS" w:eastAsia="Arial Unicode MS" w:hAnsi="Arial Unicode MS" w:cs="Arial Unicode MS"/>
          <w:b/>
          <w:sz w:val="36"/>
          <w:szCs w:val="36"/>
        </w:rPr>
      </w:pPr>
    </w:p>
    <w:p w:rsidR="00557A47" w:rsidRPr="00F11A65" w:rsidRDefault="00557A47" w:rsidP="00557A47">
      <w:pPr>
        <w:tabs>
          <w:tab w:val="left" w:pos="1695"/>
        </w:tabs>
        <w:jc w:val="center"/>
        <w:rPr>
          <w:rFonts w:ascii="Arial Unicode MS" w:eastAsia="Arial Unicode MS" w:hAnsi="Arial Unicode MS" w:cs="Arial Unicode MS"/>
          <w:b/>
          <w:caps/>
          <w:sz w:val="36"/>
          <w:szCs w:val="36"/>
        </w:rPr>
      </w:pPr>
      <w:r>
        <w:rPr>
          <w:rFonts w:ascii="Arial Unicode MS" w:eastAsia="Arial Unicode MS" w:hAnsi="Arial Unicode MS" w:cs="Arial Unicode MS"/>
          <w:b/>
          <w:caps/>
          <w:sz w:val="36"/>
          <w:szCs w:val="36"/>
        </w:rPr>
        <w:t>ANálise específica</w:t>
      </w:r>
    </w:p>
    <w:p w:rsidR="0066032E" w:rsidRPr="00F11A65" w:rsidRDefault="0066032E" w:rsidP="0066032E">
      <w:pPr>
        <w:tabs>
          <w:tab w:val="left" w:pos="1695"/>
        </w:tabs>
        <w:rPr>
          <w:rFonts w:ascii="Arial Unicode MS" w:eastAsia="Arial Unicode MS" w:hAnsi="Arial Unicode MS" w:cs="Arial Unicode MS"/>
          <w:b/>
          <w:sz w:val="36"/>
          <w:szCs w:val="36"/>
        </w:rPr>
      </w:pPr>
    </w:p>
    <w:p w:rsidR="00B37CE2" w:rsidRPr="00F11A65" w:rsidRDefault="0066032E" w:rsidP="0066032E">
      <w:pPr>
        <w:tabs>
          <w:tab w:val="left" w:pos="1695"/>
        </w:tabs>
        <w:jc w:val="center"/>
        <w:rPr>
          <w:rFonts w:ascii="Arial Unicode MS" w:eastAsia="Arial Unicode MS" w:hAnsi="Arial Unicode MS" w:cs="Arial Unicode MS"/>
          <w:b/>
          <w:sz w:val="36"/>
          <w:szCs w:val="36"/>
        </w:rPr>
      </w:pPr>
      <w:r w:rsidRPr="00F11A65">
        <w:rPr>
          <w:rFonts w:ascii="Arial Unicode MS" w:eastAsia="Arial Unicode MS" w:hAnsi="Arial Unicode MS" w:cs="Arial Unicode MS"/>
          <w:b/>
          <w:sz w:val="36"/>
          <w:szCs w:val="36"/>
        </w:rPr>
        <w:t>HO</w:t>
      </w:r>
      <w:r w:rsidR="00B37CE2" w:rsidRPr="00F11A65">
        <w:rPr>
          <w:rFonts w:ascii="Arial Unicode MS" w:eastAsia="Arial Unicode MS" w:hAnsi="Arial Unicode MS" w:cs="Arial Unicode MS"/>
          <w:b/>
          <w:sz w:val="36"/>
          <w:szCs w:val="36"/>
        </w:rPr>
        <w:t>SPITAIS</w:t>
      </w:r>
    </w:p>
    <w:p w:rsidR="0066032E" w:rsidRDefault="0066032E" w:rsidP="00EF3B03">
      <w:pPr>
        <w:tabs>
          <w:tab w:val="left" w:pos="1695"/>
        </w:tabs>
        <w:rPr>
          <w:rFonts w:ascii="Arial Unicode MS" w:eastAsia="Arial Unicode MS" w:hAnsi="Arial Unicode MS" w:cs="Arial Unicode MS"/>
          <w:b/>
          <w:sz w:val="36"/>
          <w:szCs w:val="36"/>
        </w:rPr>
      </w:pPr>
    </w:p>
    <w:p w:rsidR="004D3669" w:rsidRPr="00F11A65" w:rsidRDefault="006C713A" w:rsidP="00EF3B03">
      <w:pPr>
        <w:tabs>
          <w:tab w:val="left" w:pos="1695"/>
        </w:tabs>
        <w:rPr>
          <w:rFonts w:ascii="Arial Unicode MS" w:eastAsia="Arial Unicode MS" w:hAnsi="Arial Unicode MS" w:cs="Arial Unicode MS"/>
          <w:b/>
          <w:sz w:val="36"/>
          <w:szCs w:val="36"/>
        </w:rPr>
        <w:sectPr w:rsidR="004D3669" w:rsidRPr="00F11A65" w:rsidSect="00F63BEA">
          <w:pgSz w:w="11906" w:h="16838" w:code="9"/>
          <w:pgMar w:top="1418" w:right="1701" w:bottom="1418" w:left="1701" w:header="709" w:footer="709" w:gutter="0"/>
          <w:cols w:space="708"/>
          <w:docGrid w:linePitch="360"/>
        </w:sectPr>
      </w:pPr>
      <w:r>
        <w:rPr>
          <w:rFonts w:ascii="Arial Unicode MS" w:eastAsia="Arial Unicode MS" w:hAnsi="Arial Unicode MS" w:cs="Arial Unicode MS"/>
          <w:b/>
          <w:sz w:val="36"/>
          <w:szCs w:val="36"/>
        </w:rPr>
        <w:t>(Centros hospita</w:t>
      </w:r>
      <w:r w:rsidR="000B6EBD">
        <w:rPr>
          <w:rFonts w:ascii="Arial Unicode MS" w:eastAsia="Arial Unicode MS" w:hAnsi="Arial Unicode MS" w:cs="Arial Unicode MS"/>
          <w:b/>
          <w:sz w:val="36"/>
          <w:szCs w:val="36"/>
        </w:rPr>
        <w:t>lares, Hospitais EPE, SPA e ULS)</w:t>
      </w:r>
    </w:p>
    <w:p w:rsidR="007679B1" w:rsidRDefault="007679B1" w:rsidP="000A7795">
      <w:pPr>
        <w:tabs>
          <w:tab w:val="left" w:pos="1695"/>
        </w:tabs>
        <w:rPr>
          <w:rFonts w:ascii="Arial Unicode MS" w:eastAsia="Arial Unicode MS" w:hAnsi="Arial Unicode MS" w:cs="Arial Unicode MS"/>
          <w:sz w:val="20"/>
          <w:szCs w:val="20"/>
        </w:rPr>
      </w:pPr>
    </w:p>
    <w:p w:rsidR="007679B1" w:rsidRPr="006F58D4" w:rsidRDefault="00C040AC" w:rsidP="00C040AC">
      <w:pPr>
        <w:tabs>
          <w:tab w:val="left" w:pos="1695"/>
        </w:tabs>
        <w:rPr>
          <w:rFonts w:ascii="Arial Unicode MS" w:eastAsia="Arial Unicode MS" w:hAnsi="Arial Unicode MS" w:cs="Arial Unicode MS"/>
        </w:rPr>
      </w:pPr>
      <w:r w:rsidRPr="00F11A65">
        <w:rPr>
          <w:rFonts w:ascii="Arial Unicode MS" w:eastAsia="Arial Unicode MS" w:hAnsi="Arial Unicode MS" w:cs="Arial Unicode MS"/>
        </w:rPr>
        <w:t>HOSPITAIS: CONSULTA EXTERNA</w:t>
      </w:r>
      <w:r w:rsidR="00B36B2D">
        <w:rPr>
          <w:rFonts w:ascii="Arial Unicode MS" w:eastAsia="Arial Unicode MS" w:hAnsi="Arial Unicode MS" w:cs="Arial Unicode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-979170</wp:posOffset>
                </wp:positionH>
                <wp:positionV relativeFrom="paragraph">
                  <wp:posOffset>-8577580</wp:posOffset>
                </wp:positionV>
                <wp:extent cx="5715000" cy="228600"/>
                <wp:effectExtent l="11430" t="13970" r="7620" b="5080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863BB" w:rsidRPr="00B00E01" w:rsidRDefault="006863BB" w:rsidP="00C040AC">
                            <w:pPr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B00E01">
                              <w:rPr>
                                <w:b/>
                                <w:sz w:val="20"/>
                                <w:szCs w:val="20"/>
                              </w:rPr>
                              <w:t>Relatório Tipo sobre o Acesso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  <w:t xml:space="preserve">     2 / 6</w:t>
                            </w: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-77.1pt;margin-top:-675.4pt;width:450pt;height:1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G4HKwIAAFAEAAAOAAAAZHJzL2Uyb0RvYy54bWysVMFu2zAMvQ/YPwi6L3aMpG2MOEWXLsOA&#10;rhvQ7gNkWY6FSaImKbGzrx8lp6m33Yb5IJAi9Ug+kl7fDlqRo3BegqnofJZTIgyHRpp9Rb89797d&#10;UOIDMw1TYERFT8LT283bN+velqKADlQjHEEQ48veVrQLwZZZ5nknNPMzsMKgsQWnWUDV7bPGsR7R&#10;tcqKPL/KenCNdcCF93h7PxrpJuG3reDhS9t6EYiqKOYW0unSWccz26xZuXfMdpKf02D/kIVm0mDQ&#10;C9Q9C4wcnPwLSkvuwEMbZhx0Bm0ruUg1YDXz/I9qnjpmRaoFyfH2QpP/f7D88fjVEdlg7ygxTGOL&#10;nsUQyHsYyCqy01tfotOTRbcw4HX0jJV6+wD8uycGth0ze3HnHPSdYA1mN48vs8nTEcdHkLr/DA2G&#10;YYcACWhonY6ASAZBdOzS6dKZmArHy+X1fJnnaOJoK4qbK5RjCFa+vLbOh48CNIlCRR12PqGz44MP&#10;o+uLS8oelGx2UqmkuH29VY4cGU7JLn1ndD91U4b0FV0ti+VIwNTmpxCYaUx2jPobhJYBx11JXdGb&#10;ixMrI20fTIMPWBmYVKOM1Slz5jFSN5IYhnpAx0huDc0JGXUwjjWuIQoduJ+U9DjSFfU/DswJStQn&#10;g11ZzReLuANJWSyvC1Tc1FJPLcxwhKpooGQUt2Hcm4N1ct9hpHEODNxhJ1uZSH7N6pw3jm1q03nF&#10;4l5M9eT1+iPY/AIAAP//AwBQSwMEFAAGAAgAAAAhAEZFyR7jAAAAEAEAAA8AAABkcnMvZG93bnJl&#10;di54bWxMj8FOwzAQRO9I/IO1SFxQ66RN2hDiVAgJBDcoCK5u7CYR9jrYbhr+ni0XuM3ujmbfVJvJ&#10;GjZqH3qHAtJ5Akxj41SPrYC31/tZASxEiUoah1rAtw6wqc/PKlkqd8QXPW5jyygEQykFdDEOJeeh&#10;6bSVYe4GjXTbO29lpNG3XHl5pHBr+CJJVtzKHulDJwd91+nmc3uwAorscfwIT8vn92a1N9fxaj0+&#10;fHkhLi+m2xtgUU/xzwwnfEKHmph27oAqMCNglubZgrwntcwTqkGmdZaT2P3u0qwAXlf8f5H6BwAA&#10;//8DAFBLAQItABQABgAIAAAAIQC2gziS/gAAAOEBAAATAAAAAAAAAAAAAAAAAAAAAABbQ29udGVu&#10;dF9UeXBlc10ueG1sUEsBAi0AFAAGAAgAAAAhADj9If/WAAAAlAEAAAsAAAAAAAAAAAAAAAAALwEA&#10;AF9yZWxzLy5yZWxzUEsBAi0AFAAGAAgAAAAhAIbAbgcrAgAAUAQAAA4AAAAAAAAAAAAAAAAALgIA&#10;AGRycy9lMm9Eb2MueG1sUEsBAi0AFAAGAAgAAAAhAEZFyR7jAAAAEAEAAA8AAAAAAAAAAAAAAAAA&#10;hQQAAGRycy9kb3ducmV2LnhtbFBLBQYAAAAABAAEAPMAAACVBQAAAAA=&#10;">
                <v:textbox>
                  <w:txbxContent>
                    <w:p w:rsidR="00602FEE" w:rsidRPr="00B00E01" w:rsidRDefault="00602FEE" w:rsidP="00C040AC">
                      <w:pPr>
                        <w:rPr>
                          <w:b/>
                          <w:sz w:val="20"/>
                          <w:szCs w:val="20"/>
                        </w:rPr>
                      </w:pPr>
                      <w:r w:rsidRPr="00B00E01">
                        <w:rPr>
                          <w:b/>
                          <w:sz w:val="20"/>
                          <w:szCs w:val="20"/>
                        </w:rPr>
                        <w:t>Relatório Tipo sobre o Acesso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  <w:t xml:space="preserve">     2 / 6</w:t>
                      </w:r>
                      <w:r>
                        <w:rPr>
                          <w:b/>
                          <w:sz w:val="20"/>
                          <w:szCs w:val="20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F11A65">
        <w:rPr>
          <w:rFonts w:ascii="Arial Unicode MS" w:eastAsia="Arial Unicode MS" w:hAnsi="Arial Unicode MS" w:cs="Arial Unicode MS"/>
        </w:rPr>
        <w:t xml:space="preserve"> </w:t>
      </w:r>
      <w:r w:rsidR="007679B1">
        <w:rPr>
          <w:rFonts w:ascii="Arial Unicode MS" w:eastAsia="Arial Unicode MS" w:hAnsi="Arial Unicode MS" w:cs="Arial Unicode MS"/>
        </w:rPr>
        <w:t>C</w:t>
      </w:r>
      <w:r w:rsidR="007679B1" w:rsidRPr="00F11A65">
        <w:rPr>
          <w:rFonts w:ascii="Arial Unicode MS" w:eastAsia="Arial Unicode MS" w:hAnsi="Arial Unicode MS" w:cs="Arial Unicode MS"/>
        </w:rPr>
        <w:t>omparação</w:t>
      </w:r>
      <w:r w:rsidR="007679B1">
        <w:rPr>
          <w:rFonts w:ascii="Arial Unicode MS" w:eastAsia="Arial Unicode MS" w:hAnsi="Arial Unicode MS" w:cs="Arial Unicode MS"/>
        </w:rPr>
        <w:t xml:space="preserve"> da</w:t>
      </w:r>
      <w:r w:rsidR="007679B1" w:rsidRPr="00F11A65">
        <w:rPr>
          <w:rFonts w:ascii="Arial Unicode MS" w:eastAsia="Arial Unicode MS" w:hAnsi="Arial Unicode MS" w:cs="Arial Unicode MS"/>
        </w:rPr>
        <w:t xml:space="preserve"> </w:t>
      </w:r>
      <w:r w:rsidR="007679B1">
        <w:rPr>
          <w:rFonts w:ascii="Arial Unicode MS" w:eastAsia="Arial Unicode MS" w:hAnsi="Arial Unicode MS" w:cs="Arial Unicode MS"/>
        </w:rPr>
        <w:t xml:space="preserve">produção </w:t>
      </w:r>
      <w:r w:rsidR="007679B1" w:rsidRPr="003F50D9">
        <w:rPr>
          <w:rFonts w:ascii="Arial Unicode MS" w:eastAsia="Arial Unicode MS" w:hAnsi="Arial Unicode MS" w:cs="Arial Unicode MS"/>
        </w:rPr>
        <w:t>Ano</w:t>
      </w:r>
      <w:r w:rsidR="007679B1" w:rsidRPr="00F11A65">
        <w:rPr>
          <w:rFonts w:ascii="Arial Unicode MS" w:eastAsia="Arial Unicode MS" w:hAnsi="Arial Unicode MS" w:cs="Arial Unicode MS"/>
          <w:i/>
        </w:rPr>
        <w:t xml:space="preserve"> </w:t>
      </w:r>
      <w:r w:rsidR="00B36B2D">
        <w:rPr>
          <w:rFonts w:ascii="Arial Unicode MS" w:eastAsia="Arial Unicode MS" w:hAnsi="Arial Unicode MS" w:cs="Arial Unicode MS"/>
        </w:rPr>
        <w:t>2012</w:t>
      </w:r>
      <w:r w:rsidR="006F58D4" w:rsidRPr="006F58D4">
        <w:rPr>
          <w:rFonts w:ascii="Arial Unicode MS" w:eastAsia="Arial Unicode MS" w:hAnsi="Arial Unicode MS" w:cs="Arial Unicode MS"/>
        </w:rPr>
        <w:t xml:space="preserve"> </w:t>
      </w:r>
      <w:r w:rsidR="007679B1" w:rsidRPr="006F58D4">
        <w:rPr>
          <w:rFonts w:ascii="Arial Unicode MS" w:eastAsia="Arial Unicode MS" w:hAnsi="Arial Unicode MS" w:cs="Arial Unicode MS"/>
        </w:rPr>
        <w:t xml:space="preserve">e Ano </w:t>
      </w:r>
      <w:r w:rsidR="00B36B2D">
        <w:rPr>
          <w:rFonts w:ascii="Arial Unicode MS" w:eastAsia="Arial Unicode MS" w:hAnsi="Arial Unicode MS" w:cs="Arial Unicode MS"/>
        </w:rPr>
        <w:t>2011</w:t>
      </w:r>
    </w:p>
    <w:p w:rsidR="00C040AC" w:rsidRPr="00F11A65" w:rsidRDefault="007679B1" w:rsidP="00C040AC">
      <w:pPr>
        <w:tabs>
          <w:tab w:val="left" w:pos="1695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(</w:t>
      </w:r>
      <w:r w:rsidR="00C040AC" w:rsidRPr="00F11A65">
        <w:rPr>
          <w:rFonts w:ascii="Arial Unicode MS" w:eastAsia="Arial Unicode MS" w:hAnsi="Arial Unicode MS" w:cs="Arial Unicode MS"/>
        </w:rPr>
        <w:t>Fonte: SI</w:t>
      </w:r>
      <w:r w:rsidR="00C040AC">
        <w:rPr>
          <w:rFonts w:ascii="Arial Unicode MS" w:eastAsia="Arial Unicode MS" w:hAnsi="Arial Unicode MS" w:cs="Arial Unicode MS"/>
        </w:rPr>
        <w:t>CA</w:t>
      </w:r>
      <w:r>
        <w:rPr>
          <w:rFonts w:ascii="Arial Unicode MS" w:eastAsia="Arial Unicode MS" w:hAnsi="Arial Unicode MS" w:cs="Arial Unicode MS"/>
        </w:rPr>
        <w:t>)</w:t>
      </w:r>
    </w:p>
    <w:p w:rsidR="009947CA" w:rsidRPr="006F58D4" w:rsidRDefault="009947CA" w:rsidP="009947CA">
      <w:pPr>
        <w:rPr>
          <w:rFonts w:ascii="Arial Unicode MS" w:eastAsia="Arial Unicode MS" w:hAnsi="Arial Unicode MS" w:cs="Arial Unicode MS"/>
        </w:rPr>
      </w:pPr>
    </w:p>
    <w:tbl>
      <w:tblPr>
        <w:tblpPr w:leftFromText="141" w:rightFromText="141" w:vertAnchor="page" w:horzAnchor="margin" w:tblpY="3046"/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14"/>
        <w:gridCol w:w="1222"/>
        <w:gridCol w:w="1222"/>
        <w:gridCol w:w="1375"/>
        <w:gridCol w:w="1069"/>
        <w:gridCol w:w="1222"/>
        <w:gridCol w:w="1151"/>
      </w:tblGrid>
      <w:tr w:rsidR="00C040AC" w:rsidRPr="006F58D4" w:rsidTr="007679B1">
        <w:trPr>
          <w:trHeight w:val="151"/>
        </w:trPr>
        <w:tc>
          <w:tcPr>
            <w:tcW w:w="2714" w:type="dxa"/>
            <w:vMerge w:val="restart"/>
            <w:tcBorders>
              <w:top w:val="single" w:sz="4" w:space="0" w:color="auto"/>
            </w:tcBorders>
            <w:vAlign w:val="center"/>
          </w:tcPr>
          <w:p w:rsidR="00C040AC" w:rsidRPr="006F58D4" w:rsidRDefault="00116B54" w:rsidP="007679B1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Valência</w:t>
            </w:r>
          </w:p>
        </w:tc>
        <w:tc>
          <w:tcPr>
            <w:tcW w:w="7261" w:type="dxa"/>
            <w:gridSpan w:val="6"/>
          </w:tcPr>
          <w:p w:rsidR="00C040AC" w:rsidRPr="006F58D4" w:rsidRDefault="00C040AC" w:rsidP="007679B1">
            <w:pPr>
              <w:jc w:val="center"/>
              <w:rPr>
                <w:rFonts w:ascii="Arial Unicode MS" w:eastAsia="Arial Unicode MS" w:hAnsi="Arial Unicode MS" w:cs="Arial Unicode MS"/>
              </w:rPr>
            </w:pPr>
            <w:r w:rsidRPr="006F58D4">
              <w:rPr>
                <w:rFonts w:ascii="Arial Unicode MS" w:eastAsia="Arial Unicode MS" w:hAnsi="Arial Unicode MS" w:cs="Arial Unicode MS"/>
              </w:rPr>
              <w:t>Consultas Realizadas</w:t>
            </w:r>
          </w:p>
        </w:tc>
      </w:tr>
      <w:tr w:rsidR="00C040AC" w:rsidRPr="006F58D4" w:rsidTr="007679B1">
        <w:trPr>
          <w:trHeight w:val="151"/>
        </w:trPr>
        <w:tc>
          <w:tcPr>
            <w:tcW w:w="2714" w:type="dxa"/>
            <w:vMerge/>
            <w:vAlign w:val="center"/>
          </w:tcPr>
          <w:p w:rsidR="00C040AC" w:rsidRPr="006F58D4" w:rsidRDefault="00C040AC" w:rsidP="007679B1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1222" w:type="dxa"/>
          </w:tcPr>
          <w:p w:rsidR="00C040AC" w:rsidRPr="006F58D4" w:rsidRDefault="00C040AC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1ªs consultas </w:t>
            </w:r>
            <w:r w:rsidR="00B36B2D">
              <w:rPr>
                <w:rFonts w:ascii="Arial Unicode MS" w:eastAsia="Arial Unicode MS" w:hAnsi="Arial Unicode MS" w:cs="Arial Unicode MS"/>
                <w:sz w:val="16"/>
                <w:szCs w:val="16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6"/>
                <w:szCs w:val="16"/>
              </w:rPr>
              <w:t>3</w:t>
            </w:r>
          </w:p>
        </w:tc>
        <w:tc>
          <w:tcPr>
            <w:tcW w:w="1222" w:type="dxa"/>
          </w:tcPr>
          <w:p w:rsidR="00C040AC" w:rsidRPr="006F58D4" w:rsidRDefault="00C040AC" w:rsidP="007679B1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1ªs consultas </w:t>
            </w:r>
          </w:p>
          <w:p w:rsidR="00C040AC" w:rsidRPr="006F58D4" w:rsidRDefault="00B36B2D" w:rsidP="007679B1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6"/>
                <w:szCs w:val="16"/>
              </w:rPr>
              <w:t>2</w:t>
            </w:r>
          </w:p>
        </w:tc>
        <w:tc>
          <w:tcPr>
            <w:tcW w:w="1375" w:type="dxa"/>
          </w:tcPr>
          <w:p w:rsidR="006F58D4" w:rsidRPr="006F58D4" w:rsidRDefault="006F58D4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Variação </w:t>
            </w:r>
          </w:p>
          <w:p w:rsidR="006F58D4" w:rsidRPr="006F58D4" w:rsidRDefault="00602FEE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2013</w:t>
            </w:r>
            <w:r w:rsidR="006F58D4"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–</w:t>
            </w:r>
            <w:r w:rsidR="00B12DD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2012</w:t>
            </w:r>
          </w:p>
          <w:p w:rsidR="00C040AC" w:rsidRPr="006F58D4" w:rsidRDefault="006F58D4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(%)</w:t>
            </w:r>
          </w:p>
        </w:tc>
        <w:tc>
          <w:tcPr>
            <w:tcW w:w="1069" w:type="dxa"/>
            <w:vAlign w:val="center"/>
          </w:tcPr>
          <w:p w:rsidR="00C040AC" w:rsidRPr="006F58D4" w:rsidRDefault="00C040AC" w:rsidP="007679B1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>Total</w:t>
            </w:r>
          </w:p>
          <w:p w:rsidR="00C040AC" w:rsidRPr="006F58D4" w:rsidRDefault="00C040AC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consultas </w:t>
            </w:r>
            <w:r w:rsidR="00B36B2D">
              <w:rPr>
                <w:rFonts w:ascii="Arial Unicode MS" w:eastAsia="Arial Unicode MS" w:hAnsi="Arial Unicode MS" w:cs="Arial Unicode MS"/>
                <w:sz w:val="16"/>
                <w:szCs w:val="16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6"/>
                <w:szCs w:val="16"/>
              </w:rPr>
              <w:t>3</w:t>
            </w:r>
          </w:p>
        </w:tc>
        <w:tc>
          <w:tcPr>
            <w:tcW w:w="1222" w:type="dxa"/>
            <w:vAlign w:val="center"/>
          </w:tcPr>
          <w:p w:rsidR="00C040AC" w:rsidRPr="006F58D4" w:rsidRDefault="00C040AC" w:rsidP="007679B1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>Total</w:t>
            </w:r>
          </w:p>
          <w:p w:rsidR="00C040AC" w:rsidRPr="006F58D4" w:rsidRDefault="00C040AC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consultas ano </w:t>
            </w:r>
            <w:r w:rsidR="00B36B2D">
              <w:rPr>
                <w:rFonts w:ascii="Arial Unicode MS" w:eastAsia="Arial Unicode MS" w:hAnsi="Arial Unicode MS" w:cs="Arial Unicode MS"/>
                <w:sz w:val="16"/>
                <w:szCs w:val="16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6"/>
                <w:szCs w:val="16"/>
              </w:rPr>
              <w:t>2</w:t>
            </w:r>
          </w:p>
        </w:tc>
        <w:tc>
          <w:tcPr>
            <w:tcW w:w="1151" w:type="dxa"/>
            <w:vAlign w:val="center"/>
          </w:tcPr>
          <w:p w:rsidR="006F58D4" w:rsidRPr="006F58D4" w:rsidRDefault="006F58D4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Variação </w:t>
            </w:r>
          </w:p>
          <w:p w:rsidR="006F58D4" w:rsidRPr="006F58D4" w:rsidRDefault="00602FEE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2013</w:t>
            </w:r>
            <w:r w:rsidR="006F58D4"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–</w:t>
            </w:r>
            <w:r w:rsidR="00B12DD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2012</w:t>
            </w:r>
          </w:p>
          <w:p w:rsidR="00C040AC" w:rsidRPr="006F58D4" w:rsidRDefault="006F58D4" w:rsidP="006F58D4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6F58D4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(%)</w:t>
            </w:r>
          </w:p>
        </w:tc>
      </w:tr>
      <w:tr w:rsidR="006863BB" w:rsidRPr="006F58D4" w:rsidTr="007679B1">
        <w:trPr>
          <w:trHeight w:val="360"/>
        </w:trPr>
        <w:tc>
          <w:tcPr>
            <w:tcW w:w="2714" w:type="dxa"/>
          </w:tcPr>
          <w:p w:rsidR="006863BB" w:rsidRPr="006F58D4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Anestesiologia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2.477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2.869</w:t>
            </w:r>
          </w:p>
        </w:tc>
        <w:tc>
          <w:tcPr>
            <w:tcW w:w="1375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-14%</w:t>
            </w:r>
          </w:p>
        </w:tc>
        <w:tc>
          <w:tcPr>
            <w:tcW w:w="1069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2554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2.927</w:t>
            </w:r>
          </w:p>
        </w:tc>
        <w:tc>
          <w:tcPr>
            <w:tcW w:w="1151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-13%</w:t>
            </w:r>
          </w:p>
        </w:tc>
      </w:tr>
      <w:tr w:rsidR="006863BB" w:rsidRPr="006F58D4" w:rsidTr="007679B1">
        <w:trPr>
          <w:trHeight w:val="360"/>
        </w:trPr>
        <w:tc>
          <w:tcPr>
            <w:tcW w:w="2714" w:type="dxa"/>
          </w:tcPr>
          <w:p w:rsidR="006863BB" w:rsidRPr="006F58D4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Cardiologia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2.097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1.533</w:t>
            </w:r>
          </w:p>
        </w:tc>
        <w:tc>
          <w:tcPr>
            <w:tcW w:w="1375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37%</w:t>
            </w:r>
          </w:p>
        </w:tc>
        <w:tc>
          <w:tcPr>
            <w:tcW w:w="1069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3.619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3.750</w:t>
            </w:r>
          </w:p>
        </w:tc>
        <w:tc>
          <w:tcPr>
            <w:tcW w:w="1151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-3%</w:t>
            </w:r>
          </w:p>
        </w:tc>
      </w:tr>
      <w:tr w:rsidR="006863BB" w:rsidRPr="006F58D4" w:rsidTr="007679B1">
        <w:trPr>
          <w:trHeight w:val="360"/>
        </w:trPr>
        <w:tc>
          <w:tcPr>
            <w:tcW w:w="2714" w:type="dxa"/>
          </w:tcPr>
          <w:p w:rsidR="006863BB" w:rsidRPr="006F58D4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Cirurgia Cardio-Toracica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103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102</w:t>
            </w:r>
          </w:p>
        </w:tc>
        <w:tc>
          <w:tcPr>
            <w:tcW w:w="1375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1%</w:t>
            </w:r>
          </w:p>
        </w:tc>
        <w:tc>
          <w:tcPr>
            <w:tcW w:w="1069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108</w:t>
            </w:r>
          </w:p>
        </w:tc>
        <w:tc>
          <w:tcPr>
            <w:tcW w:w="1222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112</w:t>
            </w:r>
          </w:p>
        </w:tc>
        <w:tc>
          <w:tcPr>
            <w:tcW w:w="1151" w:type="dxa"/>
          </w:tcPr>
          <w:p w:rsidR="006863BB" w:rsidRPr="006F58D4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-4%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Cirurgia Geral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2.939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2.814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7.439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7.549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Cirurgia Plástica 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317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159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99%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968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745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Dermatologia-Venereologia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1.379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-99%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2.804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-100%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Diabetologia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662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823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-20%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3.942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3.323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19%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Infecciologia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441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638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-31%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2.346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2.276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3%</w:t>
            </w:r>
          </w:p>
        </w:tc>
      </w:tr>
      <w:tr w:rsidR="006863BB" w:rsidRPr="00F11A65" w:rsidTr="007679B1">
        <w:trPr>
          <w:trHeight w:val="346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Dor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348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392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-11%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1.718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1.584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Endocrinologia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40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58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-31%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73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81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Estomatologia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1.340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1.279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4.907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4.685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Gastroenterologia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2.191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3.206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-32%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5.264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5.467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-4%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Ginecologia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4.875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4.093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19%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15.210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15.327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Hematologia Clinica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269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288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-7%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2.145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2.222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-3%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Hepatologia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79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102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-23%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268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274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-2%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Hipertensão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64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135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-53%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702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870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-19%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Imuno-Alergologia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235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211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936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1.087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-14%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Imuno-hemoterapia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2.227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1.983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12%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27.611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23.988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15%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08285A" w:rsidRDefault="006863BB" w:rsidP="006863BB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8285A">
              <w:rPr>
                <w:rFonts w:ascii="Arial Unicode MS" w:eastAsia="Arial Unicode MS" w:hAnsi="Arial Unicode MS" w:cs="Arial Unicode MS"/>
                <w:sz w:val="18"/>
                <w:szCs w:val="18"/>
              </w:rPr>
              <w:t>Medicina Física e Reabilitação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3.063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2.970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3.713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3.516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Medicina Interna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5.673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6.257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-9%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15.363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15.372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Nefrologia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202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69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193%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553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106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422%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Neurocirurgia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335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-100%</w:t>
            </w:r>
          </w:p>
        </w:tc>
        <w:tc>
          <w:tcPr>
            <w:tcW w:w="1069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578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-100%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Neurologia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1.956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1.258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55%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5.044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3.888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Obstetrícia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2.250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1.606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40%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10.691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9.852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Oftalmologia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2.185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2.047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3.951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3.723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F11A65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Oncologia Médica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202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206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-2%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1.791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1.631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Ortopedia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4.178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3.790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10.185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8.233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24%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Pediatria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2.188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2.447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-11%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7.744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8.169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-5%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Pneumologia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1.774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1.682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8.455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7.906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Psiquiatria 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1.037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1.119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-7%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8.707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10.136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-14%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CA0F84" w:rsidRDefault="006863BB" w:rsidP="006863BB">
            <w:pPr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CA0F84">
              <w:rPr>
                <w:rFonts w:ascii="Arial Unicode MS" w:eastAsia="Arial Unicode MS" w:hAnsi="Arial Unicode MS" w:cs="Arial Unicode MS"/>
                <w:sz w:val="16"/>
                <w:szCs w:val="16"/>
              </w:rPr>
              <w:lastRenderedPageBreak/>
              <w:t>Psiquiatria da Infância e Ado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lesce.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104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67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55%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1.189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1.025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16%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7F09C0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Reumatologia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324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546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-41%</w:t>
            </w:r>
          </w:p>
        </w:tc>
        <w:tc>
          <w:tcPr>
            <w:tcW w:w="1069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1.563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2.736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-43%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Urologia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1.363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1.310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4%</w:t>
            </w:r>
          </w:p>
        </w:tc>
        <w:tc>
          <w:tcPr>
            <w:tcW w:w="1069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3.699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3.561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7F09C0" w:rsidRDefault="006863BB" w:rsidP="006863BB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a Pessoal (Med.Trabalho)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1.252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1.260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-1%</w:t>
            </w:r>
          </w:p>
        </w:tc>
        <w:tc>
          <w:tcPr>
            <w:tcW w:w="1069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1.285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1.275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7F09C0" w:rsidRDefault="006863BB" w:rsidP="006863BB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 w:rsidRPr="007F09C0">
              <w:rPr>
                <w:rFonts w:ascii="Arial Unicode MS" w:eastAsia="Arial Unicode MS" w:hAnsi="Arial Unicode MS" w:cs="Arial Unicode MS"/>
                <w:sz w:val="20"/>
                <w:szCs w:val="20"/>
              </w:rPr>
              <w:t>Outras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1.103</w:t>
            </w:r>
          </w:p>
        </w:tc>
        <w:tc>
          <w:tcPr>
            <w:tcW w:w="1222" w:type="dxa"/>
          </w:tcPr>
          <w:p w:rsidR="006863BB" w:rsidRPr="00DD0360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  <w:highlight w:val="lightGray"/>
              </w:rPr>
            </w:pPr>
            <w:r w:rsidRPr="00D4777F">
              <w:rPr>
                <w:rFonts w:ascii="Arial Unicode MS" w:eastAsia="Arial Unicode MS" w:hAnsi="Arial Unicode MS" w:cs="Arial Unicode MS"/>
                <w:sz w:val="20"/>
                <w:szCs w:val="20"/>
              </w:rPr>
              <w:t>1.060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4%</w:t>
            </w:r>
          </w:p>
        </w:tc>
        <w:tc>
          <w:tcPr>
            <w:tcW w:w="1069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3.857</w:t>
            </w:r>
          </w:p>
        </w:tc>
        <w:tc>
          <w:tcPr>
            <w:tcW w:w="1222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3.930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-2%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0D57D6" w:rsidRDefault="006863BB" w:rsidP="006863BB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0D57D6">
              <w:rPr>
                <w:rFonts w:ascii="Arial Unicode MS" w:eastAsia="Arial Unicode MS" w:hAnsi="Arial Unicode MS" w:cs="Arial Unicode MS"/>
                <w:sz w:val="18"/>
                <w:szCs w:val="18"/>
              </w:rPr>
              <w:t>Apoio Nutricional e Dietética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75</w:t>
            </w:r>
          </w:p>
        </w:tc>
        <w:tc>
          <w:tcPr>
            <w:tcW w:w="1222" w:type="dxa"/>
          </w:tcPr>
          <w:p w:rsidR="006863BB" w:rsidRPr="00D4777F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101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-26%</w:t>
            </w:r>
          </w:p>
        </w:tc>
        <w:tc>
          <w:tcPr>
            <w:tcW w:w="1069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201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155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0D57D6" w:rsidRDefault="006863BB" w:rsidP="006863BB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Outras consultas por pessoal não Médico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1.052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869</w:t>
            </w:r>
          </w:p>
        </w:tc>
        <w:tc>
          <w:tcPr>
            <w:tcW w:w="1375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21%</w:t>
            </w:r>
          </w:p>
        </w:tc>
        <w:tc>
          <w:tcPr>
            <w:tcW w:w="1069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3.044</w:t>
            </w:r>
          </w:p>
        </w:tc>
        <w:tc>
          <w:tcPr>
            <w:tcW w:w="1222" w:type="dxa"/>
          </w:tcPr>
          <w:p w:rsidR="006863BB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2.541</w:t>
            </w:r>
          </w:p>
        </w:tc>
        <w:tc>
          <w:tcPr>
            <w:tcW w:w="1151" w:type="dxa"/>
          </w:tcPr>
          <w:p w:rsidR="006863BB" w:rsidRPr="00F11A65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20%</w:t>
            </w:r>
          </w:p>
        </w:tc>
      </w:tr>
      <w:tr w:rsidR="006863BB" w:rsidRPr="00F11A65" w:rsidTr="007679B1">
        <w:trPr>
          <w:trHeight w:val="360"/>
        </w:trPr>
        <w:tc>
          <w:tcPr>
            <w:tcW w:w="2714" w:type="dxa"/>
          </w:tcPr>
          <w:p w:rsidR="006863BB" w:rsidRPr="00627262" w:rsidRDefault="006863BB" w:rsidP="006863BB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627262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Total Consultas Médicas</w:t>
            </w:r>
          </w:p>
        </w:tc>
        <w:tc>
          <w:tcPr>
            <w:tcW w:w="1222" w:type="dxa"/>
          </w:tcPr>
          <w:p w:rsidR="006863BB" w:rsidRPr="00627262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627262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49.462</w:t>
            </w:r>
          </w:p>
        </w:tc>
        <w:tc>
          <w:tcPr>
            <w:tcW w:w="1222" w:type="dxa"/>
          </w:tcPr>
          <w:p w:rsidR="006863BB" w:rsidRPr="00D4777F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D4777F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50.026</w:t>
            </w:r>
          </w:p>
        </w:tc>
        <w:tc>
          <w:tcPr>
            <w:tcW w:w="1375" w:type="dxa"/>
          </w:tcPr>
          <w:p w:rsidR="006863BB" w:rsidRPr="00D4777F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highlight w:val="lightGray"/>
              </w:rPr>
            </w:pPr>
            <w:r w:rsidRPr="00F01031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-1%</w:t>
            </w:r>
          </w:p>
        </w:tc>
        <w:tc>
          <w:tcPr>
            <w:tcW w:w="1069" w:type="dxa"/>
          </w:tcPr>
          <w:p w:rsidR="006863BB" w:rsidRPr="00627262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highlight w:val="lightGray"/>
              </w:rPr>
            </w:pPr>
            <w:r w:rsidRPr="00627262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166.420</w:t>
            </w:r>
          </w:p>
        </w:tc>
        <w:tc>
          <w:tcPr>
            <w:tcW w:w="1222" w:type="dxa"/>
          </w:tcPr>
          <w:p w:rsidR="006863BB" w:rsidRPr="008F1DF6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  <w:highlight w:val="lightGray"/>
              </w:rPr>
            </w:pPr>
            <w:r w:rsidRPr="008F1DF6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163.683</w:t>
            </w:r>
          </w:p>
        </w:tc>
        <w:tc>
          <w:tcPr>
            <w:tcW w:w="1151" w:type="dxa"/>
          </w:tcPr>
          <w:p w:rsidR="006863BB" w:rsidRPr="008F1DF6" w:rsidRDefault="006863BB" w:rsidP="006863BB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2%</w:t>
            </w:r>
          </w:p>
        </w:tc>
      </w:tr>
      <w:tr w:rsidR="00974701" w:rsidRPr="00F11A65" w:rsidTr="007679B1">
        <w:trPr>
          <w:trHeight w:val="360"/>
        </w:trPr>
        <w:tc>
          <w:tcPr>
            <w:tcW w:w="2714" w:type="dxa"/>
          </w:tcPr>
          <w:p w:rsidR="00974701" w:rsidRPr="00627262" w:rsidRDefault="00974701" w:rsidP="00974701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  <w:highlight w:val="lightGray"/>
              </w:rPr>
            </w:pPr>
            <w:r w:rsidRPr="00627262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Total Consultas Pessoal não Médico</w:t>
            </w:r>
          </w:p>
        </w:tc>
        <w:tc>
          <w:tcPr>
            <w:tcW w:w="1222" w:type="dxa"/>
          </w:tcPr>
          <w:p w:rsidR="00974701" w:rsidRPr="00627262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1.127</w:t>
            </w:r>
          </w:p>
        </w:tc>
        <w:tc>
          <w:tcPr>
            <w:tcW w:w="1222" w:type="dxa"/>
          </w:tcPr>
          <w:p w:rsidR="00974701" w:rsidRPr="00D4777F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970</w:t>
            </w:r>
          </w:p>
        </w:tc>
        <w:tc>
          <w:tcPr>
            <w:tcW w:w="1375" w:type="dxa"/>
          </w:tcPr>
          <w:p w:rsidR="00974701" w:rsidRPr="00F01031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16%</w:t>
            </w:r>
          </w:p>
        </w:tc>
        <w:tc>
          <w:tcPr>
            <w:tcW w:w="1069" w:type="dxa"/>
          </w:tcPr>
          <w:p w:rsidR="00974701" w:rsidRPr="00627262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3.246</w:t>
            </w:r>
          </w:p>
        </w:tc>
        <w:tc>
          <w:tcPr>
            <w:tcW w:w="1222" w:type="dxa"/>
          </w:tcPr>
          <w:p w:rsidR="00974701" w:rsidRPr="008F1DF6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2.696</w:t>
            </w:r>
          </w:p>
        </w:tc>
        <w:tc>
          <w:tcPr>
            <w:tcW w:w="1151" w:type="dxa"/>
          </w:tcPr>
          <w:p w:rsidR="00974701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20%</w:t>
            </w:r>
          </w:p>
        </w:tc>
      </w:tr>
      <w:tr w:rsidR="00974701" w:rsidRPr="00F11A65" w:rsidTr="007679B1">
        <w:trPr>
          <w:trHeight w:val="360"/>
        </w:trPr>
        <w:tc>
          <w:tcPr>
            <w:tcW w:w="2714" w:type="dxa"/>
          </w:tcPr>
          <w:p w:rsidR="00974701" w:rsidRPr="00627262" w:rsidRDefault="00974701" w:rsidP="00974701">
            <w:pP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Total Consultas</w:t>
            </w:r>
          </w:p>
        </w:tc>
        <w:tc>
          <w:tcPr>
            <w:tcW w:w="1222" w:type="dxa"/>
          </w:tcPr>
          <w:p w:rsidR="00974701" w:rsidRPr="00627262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50.589</w:t>
            </w:r>
          </w:p>
        </w:tc>
        <w:tc>
          <w:tcPr>
            <w:tcW w:w="1222" w:type="dxa"/>
          </w:tcPr>
          <w:p w:rsidR="00974701" w:rsidRPr="00D4777F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50.996</w:t>
            </w:r>
          </w:p>
        </w:tc>
        <w:tc>
          <w:tcPr>
            <w:tcW w:w="1375" w:type="dxa"/>
          </w:tcPr>
          <w:p w:rsidR="00974701" w:rsidRPr="00F01031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-1%</w:t>
            </w:r>
          </w:p>
        </w:tc>
        <w:tc>
          <w:tcPr>
            <w:tcW w:w="1069" w:type="dxa"/>
          </w:tcPr>
          <w:p w:rsidR="00974701" w:rsidRPr="00627262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169.665</w:t>
            </w:r>
          </w:p>
        </w:tc>
        <w:tc>
          <w:tcPr>
            <w:tcW w:w="1222" w:type="dxa"/>
          </w:tcPr>
          <w:p w:rsidR="00974701" w:rsidRPr="008F1DF6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166.379</w:t>
            </w:r>
          </w:p>
        </w:tc>
        <w:tc>
          <w:tcPr>
            <w:tcW w:w="1151" w:type="dxa"/>
          </w:tcPr>
          <w:p w:rsidR="00974701" w:rsidRDefault="00974701" w:rsidP="00974701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2%</w:t>
            </w:r>
          </w:p>
        </w:tc>
      </w:tr>
    </w:tbl>
    <w:p w:rsidR="0035531F" w:rsidRPr="00F11A65" w:rsidRDefault="0035531F" w:rsidP="0035531F">
      <w:pPr>
        <w:tabs>
          <w:tab w:val="left" w:pos="1695"/>
        </w:tabs>
        <w:rPr>
          <w:rFonts w:ascii="Arial Unicode MS" w:eastAsia="Arial Unicode MS" w:hAnsi="Arial Unicode MS" w:cs="Arial Unicode MS"/>
          <w:b/>
        </w:rPr>
      </w:pPr>
    </w:p>
    <w:p w:rsidR="0035531F" w:rsidRPr="00F11A65" w:rsidRDefault="0035531F" w:rsidP="0035531F">
      <w:pPr>
        <w:tabs>
          <w:tab w:val="left" w:pos="1695"/>
        </w:tabs>
        <w:rPr>
          <w:rFonts w:ascii="Arial Unicode MS" w:eastAsia="Arial Unicode MS" w:hAnsi="Arial Unicode MS" w:cs="Arial Unicode MS"/>
        </w:rPr>
      </w:pPr>
    </w:p>
    <w:p w:rsidR="009947CA" w:rsidRDefault="009947CA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35531F" w:rsidRDefault="0035531F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6863BB" w:rsidRDefault="006863BB" w:rsidP="009947CA">
      <w:pPr>
        <w:rPr>
          <w:rFonts w:ascii="Arial Unicode MS" w:eastAsia="Arial Unicode MS" w:hAnsi="Arial Unicode MS" w:cs="Arial Unicode MS"/>
        </w:rPr>
      </w:pPr>
    </w:p>
    <w:p w:rsidR="00571337" w:rsidRPr="00571337" w:rsidRDefault="00571337" w:rsidP="00571337">
      <w:pPr>
        <w:rPr>
          <w:rFonts w:ascii="Arial Unicode MS" w:eastAsia="Arial Unicode MS" w:hAnsi="Arial Unicode MS" w:cs="Arial Unicode MS"/>
        </w:rPr>
      </w:pPr>
      <w:r w:rsidRPr="00571337">
        <w:rPr>
          <w:rFonts w:ascii="Arial Unicode MS" w:eastAsia="Arial Unicode MS" w:hAnsi="Arial Unicode MS" w:cs="Arial Unicode MS"/>
        </w:rPr>
        <w:t xml:space="preserve">PRIMEIRAS CONSULTAS DE ESPECIALIDADE - SISTEMA CTH </w:t>
      </w:r>
    </w:p>
    <w:p w:rsidR="00C040AC" w:rsidRDefault="00571337" w:rsidP="00571337">
      <w:pPr>
        <w:rPr>
          <w:rFonts w:ascii="Arial Unicode MS" w:eastAsia="Arial Unicode MS" w:hAnsi="Arial Unicode MS" w:cs="Arial Unicode MS"/>
        </w:rPr>
      </w:pPr>
      <w:r w:rsidRPr="00571337">
        <w:rPr>
          <w:rFonts w:ascii="Arial Unicode MS" w:eastAsia="Arial Unicode MS" w:hAnsi="Arial Unicode MS" w:cs="Arial Unicode MS"/>
        </w:rPr>
        <w:t>(Fonte: ADW-CTH *)</w:t>
      </w:r>
    </w:p>
    <w:tbl>
      <w:tblPr>
        <w:tblpPr w:leftFromText="141" w:rightFromText="141" w:vertAnchor="page" w:horzAnchor="margin" w:tblpY="2761"/>
        <w:tblW w:w="96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6"/>
        <w:gridCol w:w="1015"/>
        <w:gridCol w:w="781"/>
        <w:gridCol w:w="815"/>
        <w:gridCol w:w="1161"/>
        <w:gridCol w:w="1015"/>
        <w:gridCol w:w="1161"/>
        <w:gridCol w:w="1016"/>
        <w:gridCol w:w="1015"/>
      </w:tblGrid>
      <w:tr w:rsidR="00C040AC" w:rsidRPr="00F11A65" w:rsidTr="00511DC8">
        <w:trPr>
          <w:trHeight w:val="642"/>
        </w:trPr>
        <w:tc>
          <w:tcPr>
            <w:tcW w:w="1706" w:type="dxa"/>
            <w:vMerge w:val="restart"/>
          </w:tcPr>
          <w:p w:rsidR="00C040AC" w:rsidRPr="00F11A65" w:rsidRDefault="00C040AC" w:rsidP="00C040A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C040AC" w:rsidRPr="00F11A65" w:rsidRDefault="00C040AC" w:rsidP="00C040A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C040AC" w:rsidRPr="00F11A65" w:rsidRDefault="00C040AC" w:rsidP="00C040A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C040AC" w:rsidRPr="00F11A65" w:rsidRDefault="00C040AC" w:rsidP="00C040A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C040AC" w:rsidRPr="00F11A65" w:rsidRDefault="00C040AC" w:rsidP="00C040A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C040AC" w:rsidRPr="00F11A65" w:rsidRDefault="00C040AC" w:rsidP="00C040A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ESPECIALIDADE</w:t>
            </w:r>
          </w:p>
        </w:tc>
        <w:tc>
          <w:tcPr>
            <w:tcW w:w="2611" w:type="dxa"/>
            <w:gridSpan w:val="3"/>
          </w:tcPr>
          <w:p w:rsidR="00C040AC" w:rsidRPr="008E2523" w:rsidRDefault="00C80B9B" w:rsidP="00C040AC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Pedidos a aguardar consulta</w:t>
            </w:r>
            <w:r w:rsidR="00C040AC" w:rsidRPr="008E2523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</w:p>
          <w:p w:rsidR="00C040AC" w:rsidRPr="008E2523" w:rsidRDefault="00C040AC" w:rsidP="008E2523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8E2523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Tempo previsto até à data da consulta</w:t>
            </w:r>
            <w:r w:rsidR="008E2523" w:rsidRPr="008E2523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em pedidos agendados.</w:t>
            </w:r>
          </w:p>
        </w:tc>
        <w:tc>
          <w:tcPr>
            <w:tcW w:w="5368" w:type="dxa"/>
            <w:gridSpan w:val="5"/>
          </w:tcPr>
          <w:p w:rsidR="00C040AC" w:rsidRPr="00F11A65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3F50D9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Consultas Realizadas</w:t>
            </w:r>
            <w:r w:rsidR="007679B1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B12DD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em </w:t>
            </w:r>
            <w:r w:rsidR="00602FEE">
              <w:rPr>
                <w:rFonts w:ascii="Arial Unicode MS" w:eastAsia="Arial Unicode MS" w:hAnsi="Arial Unicode MS" w:cs="Arial Unicode MS"/>
                <w:sz w:val="18"/>
                <w:szCs w:val="18"/>
              </w:rPr>
              <w:t>2013</w:t>
            </w:r>
          </w:p>
          <w:p w:rsidR="00C040AC" w:rsidRPr="00F11A65" w:rsidRDefault="00C040AC" w:rsidP="003F50D9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Tempo até à realização da consulta </w:t>
            </w:r>
            <w:r w:rsidR="003F50D9">
              <w:rPr>
                <w:rFonts w:ascii="Arial Unicode MS" w:eastAsia="Arial Unicode MS" w:hAnsi="Arial Unicode MS" w:cs="Arial Unicode MS"/>
                <w:sz w:val="18"/>
                <w:szCs w:val="18"/>
              </w:rPr>
              <w:t>por n</w:t>
            </w:r>
            <w:r w:rsidRPr="00F11A65">
              <w:rPr>
                <w:rFonts w:ascii="Arial Unicode MS" w:eastAsia="Arial Unicode MS" w:hAnsi="Arial Unicode MS" w:cs="Arial Unicode MS"/>
                <w:sz w:val="18"/>
                <w:szCs w:val="18"/>
              </w:rPr>
              <w:t>ível de prioridade</w:t>
            </w:r>
          </w:p>
        </w:tc>
      </w:tr>
      <w:tr w:rsidR="008E2523" w:rsidRPr="00F11A65" w:rsidTr="00511DC8">
        <w:trPr>
          <w:trHeight w:val="1033"/>
        </w:trPr>
        <w:tc>
          <w:tcPr>
            <w:tcW w:w="1706" w:type="dxa"/>
            <w:vMerge/>
            <w:vAlign w:val="center"/>
          </w:tcPr>
          <w:p w:rsidR="00C040AC" w:rsidRPr="00F11A65" w:rsidRDefault="00C040AC" w:rsidP="00C040AC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015" w:type="dxa"/>
          </w:tcPr>
          <w:p w:rsidR="00C040AC" w:rsidRPr="008E2523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  <w:p w:rsidR="00C040AC" w:rsidRPr="008E2523" w:rsidRDefault="00C040AC" w:rsidP="008E2523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8E2523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N.º Pedidos </w:t>
            </w:r>
            <w:r w:rsidR="008E2523" w:rsidRPr="008E2523">
              <w:rPr>
                <w:rFonts w:ascii="Arial Unicode MS" w:eastAsia="Arial Unicode MS" w:hAnsi="Arial Unicode MS" w:cs="Arial Unicode MS"/>
                <w:sz w:val="14"/>
                <w:szCs w:val="14"/>
              </w:rPr>
              <w:t>agendados</w:t>
            </w:r>
          </w:p>
        </w:tc>
        <w:tc>
          <w:tcPr>
            <w:tcW w:w="781" w:type="dxa"/>
          </w:tcPr>
          <w:p w:rsidR="00C040AC" w:rsidRPr="008E2523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  <w:p w:rsidR="00C040AC" w:rsidRPr="008E2523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8E2523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Tempo médio </w:t>
            </w:r>
          </w:p>
          <w:p w:rsidR="00C040AC" w:rsidRPr="008E2523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8E2523">
              <w:rPr>
                <w:rFonts w:ascii="Arial Unicode MS" w:eastAsia="Arial Unicode MS" w:hAnsi="Arial Unicode MS" w:cs="Arial Unicode MS"/>
                <w:sz w:val="14"/>
                <w:szCs w:val="14"/>
              </w:rPr>
              <w:t>(dias)</w:t>
            </w:r>
          </w:p>
        </w:tc>
        <w:tc>
          <w:tcPr>
            <w:tcW w:w="815" w:type="dxa"/>
            <w:vAlign w:val="center"/>
          </w:tcPr>
          <w:p w:rsidR="00C040AC" w:rsidRPr="008E2523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8E2523">
              <w:rPr>
                <w:rFonts w:ascii="Arial Unicode MS" w:eastAsia="Arial Unicode MS" w:hAnsi="Arial Unicode MS" w:cs="Arial Unicode MS"/>
                <w:sz w:val="14"/>
                <w:szCs w:val="14"/>
              </w:rPr>
              <w:t>Tempo máximo</w:t>
            </w:r>
          </w:p>
          <w:p w:rsidR="00C040AC" w:rsidRPr="008E2523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8E2523">
              <w:rPr>
                <w:rFonts w:ascii="Arial Unicode MS" w:eastAsia="Arial Unicode MS" w:hAnsi="Arial Unicode MS" w:cs="Arial Unicode MS"/>
                <w:sz w:val="14"/>
                <w:szCs w:val="14"/>
              </w:rPr>
              <w:t>(dias)</w:t>
            </w:r>
          </w:p>
        </w:tc>
        <w:tc>
          <w:tcPr>
            <w:tcW w:w="1161" w:type="dxa"/>
            <w:vAlign w:val="center"/>
          </w:tcPr>
          <w:p w:rsidR="00C040AC" w:rsidRPr="0035531F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>N.º Consultas Realizadas</w:t>
            </w:r>
          </w:p>
        </w:tc>
        <w:tc>
          <w:tcPr>
            <w:tcW w:w="1015" w:type="dxa"/>
          </w:tcPr>
          <w:p w:rsidR="00C040AC" w:rsidRPr="0035531F" w:rsidRDefault="00C040AC" w:rsidP="00C040AC">
            <w:pPr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  </w:t>
            </w: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>“Muito prioritária”</w:t>
            </w:r>
          </w:p>
          <w:p w:rsidR="00C040AC" w:rsidRPr="0035531F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>Realizadas até 30 dias</w:t>
            </w:r>
          </w:p>
        </w:tc>
        <w:tc>
          <w:tcPr>
            <w:tcW w:w="1161" w:type="dxa"/>
          </w:tcPr>
          <w:p w:rsidR="00C040AC" w:rsidRPr="0035531F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“Prioritária” Realizadas entre </w:t>
            </w:r>
          </w:p>
          <w:p w:rsidR="00C040AC" w:rsidRPr="0035531F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>31e 60 dias</w:t>
            </w:r>
          </w:p>
        </w:tc>
        <w:tc>
          <w:tcPr>
            <w:tcW w:w="1016" w:type="dxa"/>
          </w:tcPr>
          <w:p w:rsidR="00C040AC" w:rsidRPr="0035531F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>“Normal”</w:t>
            </w:r>
          </w:p>
          <w:p w:rsidR="00C040AC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Realizadas entre </w:t>
            </w:r>
          </w:p>
          <w:p w:rsidR="00C040AC" w:rsidRPr="0035531F" w:rsidRDefault="00C040AC" w:rsidP="00C040AC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>60-150 dias</w:t>
            </w:r>
          </w:p>
        </w:tc>
        <w:tc>
          <w:tcPr>
            <w:tcW w:w="1015" w:type="dxa"/>
            <w:vAlign w:val="center"/>
          </w:tcPr>
          <w:p w:rsidR="00C040AC" w:rsidRPr="0035531F" w:rsidRDefault="00C040AC" w:rsidP="00C040AC">
            <w:pPr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35531F">
              <w:rPr>
                <w:rFonts w:ascii="Arial Unicode MS" w:eastAsia="Arial Unicode MS" w:hAnsi="Arial Unicode MS" w:cs="Arial Unicode MS"/>
                <w:sz w:val="14"/>
                <w:szCs w:val="14"/>
              </w:rPr>
              <w:t>Consultas Realizadas Fora TMRG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Cardiologia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0,0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0,0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18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19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</w:tr>
      <w:tr w:rsidR="00571337" w:rsidRPr="00F11A65" w:rsidTr="00511DC8">
        <w:trPr>
          <w:trHeight w:val="303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Cirurgia Geral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48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44,1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120,0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555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548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Cirurgia Plástica 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76,6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176,7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82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81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Doenças Infecciosas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spacing w:line="276" w:lineRule="auto"/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0,00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0,0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Estomatologia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16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38,2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101,1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189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189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Gastrenterologia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41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88,4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170,8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107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99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Ginecologia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115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96,2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387,2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353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18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326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Ginec.-Apoio à Fertilidade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173,8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173,8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Hematologia Cli.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81,6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146,9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35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34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I</w:t>
            </w:r>
            <w:r w:rsidRPr="00E26213">
              <w:rPr>
                <w:rFonts w:ascii="Arial Unicode MS" w:eastAsia="Arial Unicode MS" w:hAnsi="Arial Unicode MS" w:cs="Arial Unicode MS"/>
                <w:sz w:val="20"/>
                <w:szCs w:val="20"/>
              </w:rPr>
              <w:t>muno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-Hemo</w:t>
            </w:r>
            <w:r w:rsidRPr="00E26213">
              <w:rPr>
                <w:rFonts w:ascii="Arial Unicode MS" w:eastAsia="Arial Unicode MS" w:hAnsi="Arial Unicode MS" w:cs="Arial Unicode MS"/>
                <w:sz w:val="20"/>
                <w:szCs w:val="20"/>
              </w:rPr>
              <w:t>terapia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28,4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28,7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Medicina Interna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33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53,2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106,1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303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12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283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</w:t>
            </w:r>
          </w:p>
        </w:tc>
      </w:tr>
      <w:tr w:rsidR="00571337" w:rsidRPr="00F11A65" w:rsidTr="00511DC8">
        <w:trPr>
          <w:trHeight w:val="303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Neurologia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73,8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73,8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71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70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Obstetrícia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31,5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33,1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48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36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Oftalmologia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455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537,5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693,9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215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179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15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Oncologia Médic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0,0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0,0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Ortopedia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244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113,5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279,0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660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639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19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Pediatria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56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78,8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183,0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180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175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Pneumologia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46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97,7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140,2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146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141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Psiquiatria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172,2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246,0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</w:tr>
      <w:tr w:rsidR="00571337" w:rsidRPr="00F11A65" w:rsidTr="00511DC8">
        <w:trPr>
          <w:trHeight w:val="317"/>
        </w:trPr>
        <w:tc>
          <w:tcPr>
            <w:tcW w:w="1706" w:type="dxa"/>
          </w:tcPr>
          <w:p w:rsidR="00571337" w:rsidRPr="00F11A65" w:rsidRDefault="00571337" w:rsidP="00571337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Urologia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71</w:t>
            </w:r>
          </w:p>
        </w:tc>
        <w:tc>
          <w:tcPr>
            <w:tcW w:w="78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81,2</w:t>
            </w:r>
          </w:p>
        </w:tc>
        <w:tc>
          <w:tcPr>
            <w:tcW w:w="8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265,0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248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1161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1016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242</w:t>
            </w:r>
          </w:p>
        </w:tc>
        <w:tc>
          <w:tcPr>
            <w:tcW w:w="1015" w:type="dxa"/>
          </w:tcPr>
          <w:p w:rsidR="00571337" w:rsidRPr="00F11A65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</w:t>
            </w:r>
          </w:p>
        </w:tc>
      </w:tr>
      <w:tr w:rsidR="00571337" w:rsidRPr="00F11A65" w:rsidTr="00511DC8">
        <w:trPr>
          <w:trHeight w:val="303"/>
        </w:trPr>
        <w:tc>
          <w:tcPr>
            <w:tcW w:w="1706" w:type="dxa"/>
          </w:tcPr>
          <w:p w:rsidR="00571337" w:rsidRPr="0035385C" w:rsidRDefault="00571337" w:rsidP="00571337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Total</w:t>
            </w:r>
          </w:p>
        </w:tc>
        <w:tc>
          <w:tcPr>
            <w:tcW w:w="1015" w:type="dxa"/>
          </w:tcPr>
          <w:p w:rsidR="00571337" w:rsidRPr="0035385C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1.149</w:t>
            </w:r>
          </w:p>
        </w:tc>
        <w:tc>
          <w:tcPr>
            <w:tcW w:w="781" w:type="dxa"/>
          </w:tcPr>
          <w:p w:rsidR="00571337" w:rsidRPr="0035385C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268,3</w:t>
            </w:r>
          </w:p>
        </w:tc>
        <w:tc>
          <w:tcPr>
            <w:tcW w:w="815" w:type="dxa"/>
          </w:tcPr>
          <w:p w:rsidR="00571337" w:rsidRPr="0035385C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693,9</w:t>
            </w:r>
          </w:p>
        </w:tc>
        <w:tc>
          <w:tcPr>
            <w:tcW w:w="1161" w:type="dxa"/>
          </w:tcPr>
          <w:p w:rsidR="00571337" w:rsidRPr="0035385C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3.233</w:t>
            </w:r>
          </w:p>
        </w:tc>
        <w:tc>
          <w:tcPr>
            <w:tcW w:w="1015" w:type="dxa"/>
          </w:tcPr>
          <w:p w:rsidR="00571337" w:rsidRPr="0035385C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8</w:t>
            </w:r>
          </w:p>
        </w:tc>
        <w:tc>
          <w:tcPr>
            <w:tcW w:w="1161" w:type="dxa"/>
          </w:tcPr>
          <w:p w:rsidR="00571337" w:rsidRPr="0035385C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80</w:t>
            </w:r>
          </w:p>
        </w:tc>
        <w:tc>
          <w:tcPr>
            <w:tcW w:w="1016" w:type="dxa"/>
          </w:tcPr>
          <w:p w:rsidR="00571337" w:rsidRPr="0035385C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3.080</w:t>
            </w:r>
          </w:p>
        </w:tc>
        <w:tc>
          <w:tcPr>
            <w:tcW w:w="1015" w:type="dxa"/>
          </w:tcPr>
          <w:p w:rsidR="00571337" w:rsidRPr="0035385C" w:rsidRDefault="00571337" w:rsidP="00571337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35385C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65</w:t>
            </w:r>
          </w:p>
        </w:tc>
      </w:tr>
    </w:tbl>
    <w:p w:rsidR="00C040AC" w:rsidRDefault="00C040AC" w:rsidP="00C040AC">
      <w:pPr>
        <w:tabs>
          <w:tab w:val="left" w:pos="7513"/>
        </w:tabs>
        <w:jc w:val="both"/>
        <w:rPr>
          <w:rFonts w:ascii="Arial Unicode MS" w:eastAsia="Arial Unicode MS" w:hAnsi="Arial Unicode MS" w:cs="Arial Unicode MS"/>
          <w:sz w:val="20"/>
          <w:szCs w:val="20"/>
        </w:rPr>
      </w:pPr>
      <w:r w:rsidRPr="009947CA">
        <w:rPr>
          <w:rFonts w:ascii="Arial Unicode MS" w:eastAsia="Arial Unicode MS" w:hAnsi="Arial Unicode MS" w:cs="Arial Unicode MS"/>
          <w:sz w:val="20"/>
          <w:szCs w:val="20"/>
        </w:rPr>
        <w:t xml:space="preserve">* Caso a instituição não disponha ainda da ferramenta de análise e gestão </w:t>
      </w:r>
      <w:r>
        <w:rPr>
          <w:rFonts w:ascii="Arial Unicode MS" w:eastAsia="Arial Unicode MS" w:hAnsi="Arial Unicode MS" w:cs="Arial Unicode MS"/>
          <w:sz w:val="20"/>
          <w:szCs w:val="20"/>
        </w:rPr>
        <w:t>específica do CTH pod</w:t>
      </w:r>
      <w:r w:rsidRPr="009947CA">
        <w:rPr>
          <w:rFonts w:ascii="Arial Unicode MS" w:eastAsia="Arial Unicode MS" w:hAnsi="Arial Unicode MS" w:cs="Arial Unicode MS"/>
          <w:sz w:val="20"/>
          <w:szCs w:val="20"/>
        </w:rPr>
        <w:t xml:space="preserve">erá solicitar </w:t>
      </w:r>
      <w:r>
        <w:rPr>
          <w:rFonts w:ascii="Arial Unicode MS" w:eastAsia="Arial Unicode MS" w:hAnsi="Arial Unicode MS" w:cs="Arial Unicode MS"/>
          <w:sz w:val="20"/>
          <w:szCs w:val="20"/>
        </w:rPr>
        <w:t>colaboração para obtenção dos dados</w:t>
      </w:r>
      <w:r w:rsidRPr="009947CA">
        <w:rPr>
          <w:rFonts w:ascii="Arial Unicode MS" w:eastAsia="Arial Unicode MS" w:hAnsi="Arial Unicode MS" w:cs="Arial Unicode MS"/>
          <w:sz w:val="20"/>
          <w:szCs w:val="20"/>
        </w:rPr>
        <w:t xml:space="preserve"> à Unidade Central da Consulta a Tempo e Horas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(UCCTH / ACSS, IP)</w:t>
      </w:r>
      <w:r w:rsidRPr="009947CA">
        <w:rPr>
          <w:rFonts w:ascii="Arial Unicode MS" w:eastAsia="Arial Unicode MS" w:hAnsi="Arial Unicode MS" w:cs="Arial Unicode MS"/>
          <w:sz w:val="20"/>
          <w:szCs w:val="20"/>
        </w:rPr>
        <w:t xml:space="preserve">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ou </w:t>
      </w:r>
      <w:r w:rsidRPr="009947CA">
        <w:rPr>
          <w:rFonts w:ascii="Arial Unicode MS" w:eastAsia="Arial Unicode MS" w:hAnsi="Arial Unicode MS" w:cs="Arial Unicode MS"/>
          <w:sz w:val="20"/>
          <w:szCs w:val="20"/>
        </w:rPr>
        <w:t xml:space="preserve">à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correspondente </w:t>
      </w:r>
      <w:r w:rsidRPr="009947CA">
        <w:rPr>
          <w:rFonts w:ascii="Arial Unicode MS" w:eastAsia="Arial Unicode MS" w:hAnsi="Arial Unicode MS" w:cs="Arial Unicode MS"/>
          <w:sz w:val="20"/>
          <w:szCs w:val="20"/>
        </w:rPr>
        <w:t xml:space="preserve">Unidade Regional </w:t>
      </w:r>
      <w:r>
        <w:rPr>
          <w:rFonts w:ascii="Arial Unicode MS" w:eastAsia="Arial Unicode MS" w:hAnsi="Arial Unicode MS" w:cs="Arial Unicode MS"/>
          <w:sz w:val="20"/>
          <w:szCs w:val="20"/>
        </w:rPr>
        <w:t>(ARS, IP).</w:t>
      </w:r>
    </w:p>
    <w:p w:rsidR="00B12DDF" w:rsidRDefault="00B12DDF" w:rsidP="00C040AC">
      <w:pPr>
        <w:tabs>
          <w:tab w:val="left" w:pos="7513"/>
        </w:tabs>
        <w:jc w:val="both"/>
        <w:rPr>
          <w:rFonts w:ascii="Arial Unicode MS" w:eastAsia="Arial Unicode MS" w:hAnsi="Arial Unicode MS" w:cs="Arial Unicode MS"/>
          <w:sz w:val="20"/>
          <w:szCs w:val="20"/>
        </w:rPr>
      </w:pPr>
    </w:p>
    <w:p w:rsidR="006863BB" w:rsidRDefault="006863BB" w:rsidP="00911BD9">
      <w:pPr>
        <w:tabs>
          <w:tab w:val="left" w:pos="1695"/>
        </w:tabs>
        <w:rPr>
          <w:rFonts w:ascii="Arial Unicode MS" w:eastAsia="Arial Unicode MS" w:hAnsi="Arial Unicode MS" w:cs="Arial Unicode MS"/>
        </w:rPr>
      </w:pPr>
    </w:p>
    <w:p w:rsidR="006863BB" w:rsidRDefault="006863BB" w:rsidP="00911BD9">
      <w:pPr>
        <w:tabs>
          <w:tab w:val="left" w:pos="1695"/>
        </w:tabs>
        <w:rPr>
          <w:rFonts w:ascii="Arial Unicode MS" w:eastAsia="Arial Unicode MS" w:hAnsi="Arial Unicode MS" w:cs="Arial Unicode MS"/>
        </w:rPr>
      </w:pPr>
    </w:p>
    <w:p w:rsidR="006863BB" w:rsidRDefault="006863BB" w:rsidP="00911BD9">
      <w:pPr>
        <w:tabs>
          <w:tab w:val="left" w:pos="1695"/>
        </w:tabs>
        <w:rPr>
          <w:rFonts w:ascii="Arial Unicode MS" w:eastAsia="Arial Unicode MS" w:hAnsi="Arial Unicode MS" w:cs="Arial Unicode MS"/>
        </w:rPr>
      </w:pPr>
    </w:p>
    <w:p w:rsidR="00911BD9" w:rsidRPr="00B12DDF" w:rsidRDefault="00911BD9" w:rsidP="00911BD9">
      <w:pPr>
        <w:tabs>
          <w:tab w:val="left" w:pos="1695"/>
        </w:tabs>
        <w:rPr>
          <w:rFonts w:ascii="Arial Unicode MS" w:eastAsia="Arial Unicode MS" w:hAnsi="Arial Unicode MS" w:cs="Arial Unicode MS"/>
        </w:rPr>
      </w:pPr>
      <w:r w:rsidRPr="00F11A65">
        <w:rPr>
          <w:rFonts w:ascii="Arial Unicode MS" w:eastAsia="Arial Unicode MS" w:hAnsi="Arial Unicode MS" w:cs="Arial Unicode MS"/>
        </w:rPr>
        <w:t>HOSPITAIS: ACTIVIDADE CIRÚRGICA</w:t>
      </w:r>
      <w:r>
        <w:rPr>
          <w:rFonts w:ascii="Arial Unicode MS" w:eastAsia="Arial Unicode MS" w:hAnsi="Arial Unicode MS" w:cs="Arial Unicode MS"/>
        </w:rPr>
        <w:t>. C</w:t>
      </w:r>
      <w:r w:rsidRPr="00F11A65">
        <w:rPr>
          <w:rFonts w:ascii="Arial Unicode MS" w:eastAsia="Arial Unicode MS" w:hAnsi="Arial Unicode MS" w:cs="Arial Unicode MS"/>
        </w:rPr>
        <w:t>omparação</w:t>
      </w:r>
      <w:r w:rsidR="007679B1">
        <w:rPr>
          <w:rFonts w:ascii="Arial Unicode MS" w:eastAsia="Arial Unicode MS" w:hAnsi="Arial Unicode MS" w:cs="Arial Unicode MS"/>
        </w:rPr>
        <w:t xml:space="preserve"> da</w:t>
      </w:r>
      <w:r w:rsidRPr="00F11A65">
        <w:rPr>
          <w:rFonts w:ascii="Arial Unicode MS" w:eastAsia="Arial Unicode MS" w:hAnsi="Arial Unicode MS" w:cs="Arial Unicode MS"/>
        </w:rPr>
        <w:t xml:space="preserve"> </w:t>
      </w:r>
      <w:r>
        <w:rPr>
          <w:rFonts w:ascii="Arial Unicode MS" w:eastAsia="Arial Unicode MS" w:hAnsi="Arial Unicode MS" w:cs="Arial Unicode MS"/>
        </w:rPr>
        <w:t xml:space="preserve">produção </w:t>
      </w:r>
      <w:r w:rsidR="00B12DDF">
        <w:rPr>
          <w:rFonts w:ascii="Arial Unicode MS" w:eastAsia="Arial Unicode MS" w:hAnsi="Arial Unicode MS" w:cs="Arial Unicode MS"/>
        </w:rPr>
        <w:t xml:space="preserve">em </w:t>
      </w:r>
      <w:r w:rsidR="00B36B2D">
        <w:rPr>
          <w:rFonts w:ascii="Arial Unicode MS" w:eastAsia="Arial Unicode MS" w:hAnsi="Arial Unicode MS" w:cs="Arial Unicode MS"/>
        </w:rPr>
        <w:t>201</w:t>
      </w:r>
      <w:r w:rsidR="00602FEE">
        <w:rPr>
          <w:rFonts w:ascii="Arial Unicode MS" w:eastAsia="Arial Unicode MS" w:hAnsi="Arial Unicode MS" w:cs="Arial Unicode MS"/>
        </w:rPr>
        <w:t>3</w:t>
      </w:r>
      <w:r w:rsidR="00B12DDF" w:rsidRPr="00B12DDF">
        <w:rPr>
          <w:rFonts w:ascii="Arial Unicode MS" w:eastAsia="Arial Unicode MS" w:hAnsi="Arial Unicode MS" w:cs="Arial Unicode MS"/>
        </w:rPr>
        <w:t xml:space="preserve"> </w:t>
      </w:r>
      <w:r w:rsidRPr="00B12DDF">
        <w:rPr>
          <w:rFonts w:ascii="Arial Unicode MS" w:eastAsia="Arial Unicode MS" w:hAnsi="Arial Unicode MS" w:cs="Arial Unicode MS"/>
        </w:rPr>
        <w:t xml:space="preserve">e </w:t>
      </w:r>
      <w:r w:rsidR="00602FEE">
        <w:rPr>
          <w:rFonts w:ascii="Arial Unicode MS" w:eastAsia="Arial Unicode MS" w:hAnsi="Arial Unicode MS" w:cs="Arial Unicode MS"/>
        </w:rPr>
        <w:t>2012</w:t>
      </w:r>
    </w:p>
    <w:p w:rsidR="00911BD9" w:rsidRPr="00F11A65" w:rsidRDefault="00911BD9" w:rsidP="00911BD9">
      <w:pPr>
        <w:tabs>
          <w:tab w:val="left" w:pos="1695"/>
        </w:tabs>
        <w:rPr>
          <w:rFonts w:ascii="Arial Unicode MS" w:eastAsia="Arial Unicode MS" w:hAnsi="Arial Unicode MS" w:cs="Arial Unicode MS"/>
          <w:b/>
        </w:rPr>
      </w:pPr>
      <w:r w:rsidRPr="00F11A65">
        <w:rPr>
          <w:rFonts w:ascii="Arial Unicode MS" w:eastAsia="Arial Unicode MS" w:hAnsi="Arial Unicode MS" w:cs="Arial Unicode MS"/>
        </w:rPr>
        <w:t>(</w:t>
      </w:r>
      <w:r w:rsidRPr="00710D14">
        <w:rPr>
          <w:rFonts w:ascii="Arial Unicode MS" w:eastAsia="Arial Unicode MS" w:hAnsi="Arial Unicode MS" w:cs="Arial Unicode MS"/>
        </w:rPr>
        <w:t>Fonte: SIGLIC)</w:t>
      </w:r>
    </w:p>
    <w:tbl>
      <w:tblPr>
        <w:tblpPr w:leftFromText="141" w:rightFromText="141" w:vertAnchor="text" w:horzAnchor="margin" w:tblpY="612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755"/>
        <w:gridCol w:w="944"/>
        <w:gridCol w:w="1005"/>
        <w:gridCol w:w="911"/>
        <w:gridCol w:w="867"/>
        <w:gridCol w:w="1047"/>
        <w:gridCol w:w="674"/>
        <w:gridCol w:w="648"/>
        <w:gridCol w:w="769"/>
      </w:tblGrid>
      <w:tr w:rsidR="00C064C1" w:rsidRPr="00B12DDF" w:rsidTr="00C516C1">
        <w:trPr>
          <w:trHeight w:val="699"/>
        </w:trPr>
        <w:tc>
          <w:tcPr>
            <w:tcW w:w="1134" w:type="pct"/>
            <w:vMerge w:val="restart"/>
            <w:vAlign w:val="center"/>
          </w:tcPr>
          <w:p w:rsidR="00C064C1" w:rsidRPr="00F11A65" w:rsidRDefault="00C064C1" w:rsidP="001C346C">
            <w:pPr>
              <w:jc w:val="center"/>
              <w:rPr>
                <w:rFonts w:ascii="Arial Unicode MS" w:eastAsia="Arial Unicode MS" w:hAnsi="Arial Unicode MS" w:cs="Arial Unicode MS"/>
                <w:caps/>
                <w:sz w:val="18"/>
                <w:szCs w:val="18"/>
              </w:rPr>
            </w:pPr>
            <w:r w:rsidRPr="00F11A65">
              <w:rPr>
                <w:rFonts w:ascii="Arial Unicode MS" w:eastAsia="Arial Unicode MS" w:hAnsi="Arial Unicode MS" w:cs="Arial Unicode MS"/>
                <w:caps/>
                <w:sz w:val="18"/>
                <w:szCs w:val="18"/>
              </w:rPr>
              <w:t>especialidade</w:t>
            </w:r>
          </w:p>
        </w:tc>
        <w:tc>
          <w:tcPr>
            <w:tcW w:w="1372" w:type="pct"/>
            <w:gridSpan w:val="3"/>
          </w:tcPr>
          <w:p w:rsidR="00C064C1" w:rsidRPr="00B12DDF" w:rsidRDefault="00C064C1" w:rsidP="00C064C1">
            <w:pPr>
              <w:spacing w:before="120" w:after="120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Produção Cirurgias Programadas</w:t>
            </w:r>
          </w:p>
        </w:tc>
        <w:tc>
          <w:tcPr>
            <w:tcW w:w="1433" w:type="pct"/>
            <w:gridSpan w:val="3"/>
          </w:tcPr>
          <w:p w:rsidR="00731013" w:rsidRDefault="00C064C1" w:rsidP="00731013">
            <w:pPr>
              <w:spacing w:before="120" w:after="120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Lista de Inscritos para Cirurgia</w:t>
            </w:r>
          </w:p>
          <w:p w:rsidR="00C064C1" w:rsidRPr="00B12DDF" w:rsidRDefault="00C064C1" w:rsidP="00731013">
            <w:pPr>
              <w:spacing w:before="120" w:after="120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(LIC)</w:t>
            </w:r>
          </w:p>
        </w:tc>
        <w:tc>
          <w:tcPr>
            <w:tcW w:w="1061" w:type="pct"/>
            <w:gridSpan w:val="3"/>
            <w:vAlign w:val="center"/>
          </w:tcPr>
          <w:p w:rsidR="00C064C1" w:rsidRPr="00B12DDF" w:rsidRDefault="00C064C1" w:rsidP="00731013">
            <w:pPr>
              <w:spacing w:before="120" w:after="120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Mediana do Tempo de Espera</w:t>
            </w:r>
            <w:r w:rsidR="00731013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(LIC)</w:t>
            </w:r>
          </w:p>
        </w:tc>
      </w:tr>
      <w:tr w:rsidR="00C064C1" w:rsidRPr="00B12DDF" w:rsidTr="00C516C1">
        <w:trPr>
          <w:trHeight w:val="1266"/>
        </w:trPr>
        <w:tc>
          <w:tcPr>
            <w:tcW w:w="1134" w:type="pct"/>
            <w:vMerge/>
            <w:vAlign w:val="center"/>
          </w:tcPr>
          <w:p w:rsidR="00C064C1" w:rsidRPr="00F11A65" w:rsidRDefault="00C064C1" w:rsidP="00911BD9">
            <w:pPr>
              <w:jc w:val="center"/>
              <w:rPr>
                <w:rFonts w:ascii="Arial Unicode MS" w:eastAsia="Arial Unicode MS" w:hAnsi="Arial Unicode MS" w:cs="Arial Unicode MS"/>
                <w:caps/>
                <w:sz w:val="18"/>
                <w:szCs w:val="18"/>
              </w:rPr>
            </w:pPr>
          </w:p>
        </w:tc>
        <w:tc>
          <w:tcPr>
            <w:tcW w:w="383" w:type="pct"/>
          </w:tcPr>
          <w:p w:rsidR="002A53DA" w:rsidRDefault="00C064C1" w:rsidP="002A53DA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Nº </w:t>
            </w:r>
            <w:r w:rsidR="002A53DA">
              <w:rPr>
                <w:rFonts w:ascii="Arial Unicode MS" w:eastAsia="Arial Unicode MS" w:hAnsi="Arial Unicode MS" w:cs="Arial Unicode MS"/>
                <w:sz w:val="14"/>
                <w:szCs w:val="14"/>
              </w:rPr>
              <w:t>Doente</w:t>
            </w:r>
          </w:p>
          <w:p w:rsidR="00C064C1" w:rsidRPr="00B12DDF" w:rsidRDefault="002A53DA" w:rsidP="002A53DA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com </w:t>
            </w:r>
            <w:r w:rsidR="00C064C1"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cirurgias programadas </w:t>
            </w:r>
            <w:r w:rsidR="00B36B2D">
              <w:rPr>
                <w:rFonts w:ascii="Arial Unicode MS" w:eastAsia="Arial Unicode MS" w:hAnsi="Arial Unicode MS" w:cs="Arial Unicode MS"/>
                <w:sz w:val="14"/>
                <w:szCs w:val="14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</w:p>
        </w:tc>
        <w:tc>
          <w:tcPr>
            <w:tcW w:w="479" w:type="pct"/>
          </w:tcPr>
          <w:p w:rsidR="00C064C1" w:rsidRPr="00B12DDF" w:rsidRDefault="00C064C1" w:rsidP="00602FEE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Nº </w:t>
            </w:r>
            <w:r w:rsidR="002A53DA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Doentes com </w:t>
            </w: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>cirurgias programadas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</w:t>
            </w:r>
            <w:r w:rsidR="00B36B2D">
              <w:rPr>
                <w:rFonts w:ascii="Arial Unicode MS" w:eastAsia="Arial Unicode MS" w:hAnsi="Arial Unicode MS" w:cs="Arial Unicode MS"/>
                <w:sz w:val="14"/>
                <w:szCs w:val="14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</w:p>
        </w:tc>
        <w:tc>
          <w:tcPr>
            <w:tcW w:w="510" w:type="pct"/>
          </w:tcPr>
          <w:p w:rsidR="00C064C1" w:rsidRPr="00B12DDF" w:rsidRDefault="00C064C1" w:rsidP="00B12DDF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>Variação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</w:t>
            </w:r>
          </w:p>
          <w:p w:rsidR="00C064C1" w:rsidRPr="00B12DDF" w:rsidRDefault="00602FEE" w:rsidP="00602FEE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2013</w:t>
            </w:r>
            <w:r w:rsidR="00C064C1"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– </w:t>
            </w: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2012 </w:t>
            </w:r>
            <w:r w:rsidR="00C064C1"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(%)</w:t>
            </w:r>
          </w:p>
        </w:tc>
        <w:tc>
          <w:tcPr>
            <w:tcW w:w="462" w:type="pct"/>
          </w:tcPr>
          <w:p w:rsidR="00C064C1" w:rsidRPr="00B12DDF" w:rsidRDefault="00C064C1" w:rsidP="00602FEE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>Nº entradas em LIC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</w:t>
            </w:r>
            <w:r w:rsidR="00B36B2D">
              <w:rPr>
                <w:rFonts w:ascii="Arial Unicode MS" w:eastAsia="Arial Unicode MS" w:hAnsi="Arial Unicode MS" w:cs="Arial Unicode MS"/>
                <w:sz w:val="14"/>
                <w:szCs w:val="14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</w:p>
        </w:tc>
        <w:tc>
          <w:tcPr>
            <w:tcW w:w="440" w:type="pct"/>
            <w:vAlign w:val="center"/>
          </w:tcPr>
          <w:p w:rsidR="00C064C1" w:rsidRPr="00B12DDF" w:rsidRDefault="00C064C1" w:rsidP="00602FEE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>Nº entradas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</w:t>
            </w: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>em LIC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</w:t>
            </w:r>
            <w:r w:rsidR="00B36B2D">
              <w:rPr>
                <w:rFonts w:ascii="Arial Unicode MS" w:eastAsia="Arial Unicode MS" w:hAnsi="Arial Unicode MS" w:cs="Arial Unicode MS"/>
                <w:sz w:val="14"/>
                <w:szCs w:val="14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</w:p>
        </w:tc>
        <w:tc>
          <w:tcPr>
            <w:tcW w:w="531" w:type="pct"/>
          </w:tcPr>
          <w:p w:rsidR="00C064C1" w:rsidRPr="00B12DDF" w:rsidRDefault="00C064C1" w:rsidP="00602FEE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>Variação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</w:t>
            </w: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LIC 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2013</w:t>
            </w: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– 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2012 </w:t>
            </w: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(%)</w:t>
            </w:r>
          </w:p>
        </w:tc>
        <w:tc>
          <w:tcPr>
            <w:tcW w:w="342" w:type="pct"/>
            <w:vAlign w:val="center"/>
          </w:tcPr>
          <w:p w:rsidR="00C064C1" w:rsidRPr="00B12DDF" w:rsidRDefault="00B36B2D" w:rsidP="00B12DDF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3</w:t>
            </w:r>
          </w:p>
        </w:tc>
        <w:tc>
          <w:tcPr>
            <w:tcW w:w="329" w:type="pct"/>
            <w:vAlign w:val="center"/>
          </w:tcPr>
          <w:p w:rsidR="00C064C1" w:rsidRPr="00B12DDF" w:rsidRDefault="00B36B2D" w:rsidP="003423C2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>
              <w:rPr>
                <w:rFonts w:ascii="Arial Unicode MS" w:eastAsia="Arial Unicode MS" w:hAnsi="Arial Unicode MS" w:cs="Arial Unicode MS"/>
                <w:sz w:val="14"/>
                <w:szCs w:val="14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</w:p>
        </w:tc>
        <w:tc>
          <w:tcPr>
            <w:tcW w:w="390" w:type="pct"/>
            <w:vAlign w:val="center"/>
          </w:tcPr>
          <w:p w:rsidR="00C064C1" w:rsidRPr="00B12DDF" w:rsidRDefault="00C064C1" w:rsidP="00B12DDF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Variação 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2013</w:t>
            </w: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– </w:t>
            </w:r>
            <w:r w:rsidR="00602FEE">
              <w:rPr>
                <w:rFonts w:ascii="Arial Unicode MS" w:eastAsia="Arial Unicode MS" w:hAnsi="Arial Unicode MS" w:cs="Arial Unicode MS"/>
                <w:sz w:val="14"/>
                <w:szCs w:val="14"/>
              </w:rPr>
              <w:t>2012</w:t>
            </w:r>
          </w:p>
          <w:p w:rsidR="00C064C1" w:rsidRPr="00B12DDF" w:rsidRDefault="00C064C1" w:rsidP="00B12DDF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12DDF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(%)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CIRURGIA GERAL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949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954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-0,5%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1275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1158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10,1%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1.2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3.3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-64%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CIR. PLASTICA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115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128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-10,2%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147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146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0,7%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0.4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0.3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33%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ESTOMATOLOGIA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249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212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17,5%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275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222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23,9%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0%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GINECOLOGIA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913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1101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-17,1%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1124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1193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-5,8%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0.4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0.4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0%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OBSTETRICIA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12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50,0%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14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55,6%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0%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OFTALMOLOGIA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506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456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11,0%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625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506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23,5%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4.4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47%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ORTOPEDIA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627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616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1,8%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852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802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6,2%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1.2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2.1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-43%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UROLOGIA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357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364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-1,9%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469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408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15,0%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2.3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-13%</w:t>
            </w:r>
          </w:p>
        </w:tc>
      </w:tr>
      <w:tr w:rsidR="00C516C1" w:rsidRPr="00F11A65" w:rsidTr="00821A53">
        <w:trPr>
          <w:trHeight w:val="332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DERMATOLOGIA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33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-100,0%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45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-100,0%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0.8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----</w:t>
            </w:r>
          </w:p>
        </w:tc>
      </w:tr>
      <w:tr w:rsidR="00C516C1" w:rsidRPr="00F11A65" w:rsidTr="00821A53">
        <w:trPr>
          <w:trHeight w:val="347"/>
        </w:trPr>
        <w:tc>
          <w:tcPr>
            <w:tcW w:w="1134" w:type="pct"/>
          </w:tcPr>
          <w:p w:rsidR="00C516C1" w:rsidRPr="00F11A65" w:rsidRDefault="00C516C1" w:rsidP="00511DC8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NEUROCIRURGIA</w:t>
            </w:r>
          </w:p>
        </w:tc>
        <w:tc>
          <w:tcPr>
            <w:tcW w:w="383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47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29</w:t>
            </w:r>
          </w:p>
        </w:tc>
        <w:tc>
          <w:tcPr>
            <w:tcW w:w="510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-100,0%</w:t>
            </w:r>
          </w:p>
        </w:tc>
        <w:tc>
          <w:tcPr>
            <w:tcW w:w="46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440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44</w:t>
            </w:r>
          </w:p>
        </w:tc>
        <w:tc>
          <w:tcPr>
            <w:tcW w:w="531" w:type="pct"/>
            <w:vAlign w:val="center"/>
          </w:tcPr>
          <w:p w:rsidR="00C516C1" w:rsidRDefault="00C516C1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-100,0%</w:t>
            </w:r>
          </w:p>
        </w:tc>
        <w:tc>
          <w:tcPr>
            <w:tcW w:w="342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0</w:t>
            </w:r>
          </w:p>
        </w:tc>
        <w:tc>
          <w:tcPr>
            <w:tcW w:w="329" w:type="pct"/>
          </w:tcPr>
          <w:p w:rsidR="00C516C1" w:rsidRPr="00F11A65" w:rsidRDefault="00C516C1" w:rsidP="00511DC8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9.5</w:t>
            </w:r>
          </w:p>
        </w:tc>
        <w:tc>
          <w:tcPr>
            <w:tcW w:w="390" w:type="pct"/>
            <w:vAlign w:val="center"/>
          </w:tcPr>
          <w:p w:rsidR="00C516C1" w:rsidRDefault="00C516C1">
            <w:pPr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-----</w:t>
            </w:r>
          </w:p>
        </w:tc>
      </w:tr>
      <w:tr w:rsidR="00C064C1" w:rsidRPr="00F11A65" w:rsidTr="00C516C1">
        <w:trPr>
          <w:trHeight w:val="347"/>
        </w:trPr>
        <w:tc>
          <w:tcPr>
            <w:tcW w:w="1134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83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1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6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4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31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4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2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9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C064C1" w:rsidRPr="00F11A65" w:rsidTr="00C516C1">
        <w:trPr>
          <w:trHeight w:val="347"/>
        </w:trPr>
        <w:tc>
          <w:tcPr>
            <w:tcW w:w="1134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83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1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6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4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31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4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2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9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C064C1" w:rsidRPr="00F11A65" w:rsidTr="00C516C1">
        <w:trPr>
          <w:trHeight w:val="347"/>
        </w:trPr>
        <w:tc>
          <w:tcPr>
            <w:tcW w:w="1134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83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1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6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4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31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4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2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9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C064C1" w:rsidRPr="00F11A65" w:rsidTr="00C516C1">
        <w:trPr>
          <w:trHeight w:val="347"/>
        </w:trPr>
        <w:tc>
          <w:tcPr>
            <w:tcW w:w="1134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83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1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6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4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31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4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2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9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C064C1" w:rsidRPr="00F11A65" w:rsidTr="00C516C1">
        <w:trPr>
          <w:trHeight w:val="347"/>
        </w:trPr>
        <w:tc>
          <w:tcPr>
            <w:tcW w:w="1134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83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1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6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4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31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4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2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9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C064C1" w:rsidRPr="00F11A65" w:rsidTr="00C516C1">
        <w:trPr>
          <w:trHeight w:val="332"/>
        </w:trPr>
        <w:tc>
          <w:tcPr>
            <w:tcW w:w="1134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83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7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1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6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44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31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42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29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390" w:type="pct"/>
          </w:tcPr>
          <w:p w:rsidR="00911BD9" w:rsidRPr="00F11A65" w:rsidRDefault="00911BD9" w:rsidP="00911B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</w:tbl>
    <w:p w:rsidR="00764681" w:rsidRDefault="00764681" w:rsidP="00EF3B03">
      <w:pPr>
        <w:tabs>
          <w:tab w:val="left" w:pos="1695"/>
        </w:tabs>
        <w:rPr>
          <w:rFonts w:ascii="Arial Unicode MS" w:eastAsia="Arial Unicode MS" w:hAnsi="Arial Unicode MS" w:cs="Arial Unicode MS"/>
        </w:rPr>
      </w:pPr>
    </w:p>
    <w:p w:rsidR="007B6002" w:rsidRPr="00D76AA0" w:rsidRDefault="00D76AA0" w:rsidP="007B6002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76AA0">
        <w:rPr>
          <w:rFonts w:ascii="Arial Unicode MS" w:eastAsia="Arial Unicode MS" w:hAnsi="Arial Unicode MS" w:cs="Arial Unicode MS"/>
          <w:sz w:val="20"/>
          <w:szCs w:val="20"/>
        </w:rPr>
        <w:t>LIC – Lista de inscritos em cirurgia</w:t>
      </w:r>
    </w:p>
    <w:p w:rsidR="00D76AA0" w:rsidRDefault="00D76AA0" w:rsidP="007B6002">
      <w:pPr>
        <w:rPr>
          <w:rFonts w:ascii="Arial Unicode MS" w:eastAsia="Arial Unicode MS" w:hAnsi="Arial Unicode MS" w:cs="Arial Unicode MS"/>
          <w:sz w:val="20"/>
          <w:szCs w:val="20"/>
        </w:rPr>
      </w:pPr>
      <w:r w:rsidRPr="00D76AA0">
        <w:rPr>
          <w:rFonts w:ascii="Arial Unicode MS" w:eastAsia="Arial Unicode MS" w:hAnsi="Arial Unicode MS" w:cs="Arial Unicode MS"/>
          <w:sz w:val="20"/>
          <w:szCs w:val="20"/>
        </w:rPr>
        <w:t>TE – Tempo de espera</w:t>
      </w:r>
    </w:p>
    <w:p w:rsidR="00DE70F2" w:rsidRPr="00D76AA0" w:rsidRDefault="00DE70F2" w:rsidP="007B6002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7B6002" w:rsidRDefault="00924F23" w:rsidP="007B6002">
      <w:pPr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Os valores indicados neste quadro</w:t>
      </w:r>
      <w:r w:rsidR="00F649E9">
        <w:rPr>
          <w:rFonts w:ascii="Arial Unicode MS" w:eastAsia="Arial Unicode MS" w:hAnsi="Arial Unicode MS" w:cs="Arial Unicode MS"/>
          <w:sz w:val="20"/>
          <w:szCs w:val="20"/>
        </w:rPr>
        <w:t xml:space="preserve"> correspondem ao Nº </w:t>
      </w:r>
      <w:r w:rsidR="002A53DA">
        <w:rPr>
          <w:rFonts w:ascii="Arial Unicode MS" w:eastAsia="Arial Unicode MS" w:hAnsi="Arial Unicode MS" w:cs="Arial Unicode MS"/>
          <w:sz w:val="20"/>
          <w:szCs w:val="20"/>
        </w:rPr>
        <w:t xml:space="preserve">Doentes com Cirurgias </w:t>
      </w:r>
      <w:r w:rsidR="00F649E9">
        <w:rPr>
          <w:rFonts w:ascii="Arial Unicode MS" w:eastAsia="Arial Unicode MS" w:hAnsi="Arial Unicode MS" w:cs="Arial Unicode MS"/>
          <w:sz w:val="20"/>
          <w:szCs w:val="20"/>
        </w:rPr>
        <w:t>e Não ao Nº de cirurgias</w:t>
      </w:r>
    </w:p>
    <w:p w:rsidR="0016015F" w:rsidRDefault="0016015F" w:rsidP="007B6002">
      <w:pPr>
        <w:rPr>
          <w:rFonts w:ascii="Arial Unicode MS" w:eastAsia="Arial Unicode MS" w:hAnsi="Arial Unicode MS" w:cs="Arial Unicode MS"/>
          <w:sz w:val="20"/>
          <w:szCs w:val="20"/>
        </w:rPr>
      </w:pPr>
    </w:p>
    <w:p w:rsidR="0016015F" w:rsidRPr="00D76AA0" w:rsidRDefault="0016015F" w:rsidP="007B6002">
      <w:pPr>
        <w:rPr>
          <w:rFonts w:ascii="Arial Unicode MS" w:eastAsia="Arial Unicode MS" w:hAnsi="Arial Unicode MS" w:cs="Arial Unicode MS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br w:type="page"/>
      </w:r>
    </w:p>
    <w:tbl>
      <w:tblPr>
        <w:tblpPr w:leftFromText="141" w:rightFromText="141" w:vertAnchor="page" w:horzAnchor="margin" w:tblpY="30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159"/>
        <w:gridCol w:w="1301"/>
        <w:gridCol w:w="1212"/>
        <w:gridCol w:w="1147"/>
        <w:gridCol w:w="1293"/>
        <w:gridCol w:w="1415"/>
      </w:tblGrid>
      <w:tr w:rsidR="0016015F" w:rsidRPr="00F11A65" w:rsidTr="003F50D9">
        <w:trPr>
          <w:trHeight w:val="1063"/>
        </w:trPr>
        <w:tc>
          <w:tcPr>
            <w:tcW w:w="5000" w:type="pct"/>
            <w:gridSpan w:val="7"/>
            <w:vAlign w:val="center"/>
          </w:tcPr>
          <w:p w:rsidR="001C35DA" w:rsidRDefault="0016015F" w:rsidP="003F50D9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lastRenderedPageBreak/>
              <w:t xml:space="preserve">Cirurgias </w:t>
            </w:r>
            <w:r w:rsidR="001C35DA"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p</w:t>
            </w:r>
            <w:r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rogramadas </w:t>
            </w:r>
            <w:r w:rsidR="001C35DA"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r</w:t>
            </w:r>
            <w:r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ealizadas</w:t>
            </w:r>
            <w:r w:rsidR="001C35DA"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no ano </w:t>
            </w:r>
            <w:r w:rsidR="001C35DA" w:rsidRPr="001C35DA">
              <w:rPr>
                <w:rFonts w:ascii="Arial Unicode MS" w:eastAsia="Arial Unicode MS" w:hAnsi="Arial Unicode MS" w:cs="Arial Unicode MS"/>
                <w:i/>
                <w:sz w:val="18"/>
                <w:szCs w:val="18"/>
              </w:rPr>
              <w:t>n</w:t>
            </w:r>
            <w:r w:rsidR="001C35DA"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. </w:t>
            </w:r>
          </w:p>
          <w:p w:rsidR="0016015F" w:rsidRPr="0035531F" w:rsidRDefault="001C35DA" w:rsidP="003F50D9">
            <w:pPr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T</w:t>
            </w:r>
            <w:r w:rsidR="0016015F"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empo até à realização da cirurgia após indicação cl</w:t>
            </w:r>
            <w:r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í</w:t>
            </w:r>
            <w:r w:rsidR="0016015F"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nica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, p</w:t>
            </w:r>
            <w:r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or n</w:t>
            </w:r>
            <w:r w:rsidR="0016015F" w:rsidRPr="001C35DA">
              <w:rPr>
                <w:rFonts w:ascii="Arial Unicode MS" w:eastAsia="Arial Unicode MS" w:hAnsi="Arial Unicode MS" w:cs="Arial Unicode MS"/>
                <w:sz w:val="18"/>
                <w:szCs w:val="18"/>
              </w:rPr>
              <w:t>ível de prioridade</w:t>
            </w:r>
          </w:p>
        </w:tc>
      </w:tr>
      <w:tr w:rsidR="00DE70F2" w:rsidRPr="0016015F" w:rsidTr="003F50D9">
        <w:trPr>
          <w:trHeight w:val="1745"/>
        </w:trPr>
        <w:tc>
          <w:tcPr>
            <w:tcW w:w="1181" w:type="pct"/>
            <w:vAlign w:val="center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ESPECIALIDADE</w:t>
            </w:r>
          </w:p>
        </w:tc>
        <w:tc>
          <w:tcPr>
            <w:tcW w:w="588" w:type="pct"/>
            <w:vAlign w:val="center"/>
          </w:tcPr>
          <w:p w:rsidR="0016015F" w:rsidRPr="0016015F" w:rsidRDefault="0016015F" w:rsidP="00B12DDF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Total </w:t>
            </w:r>
            <w:r w:rsidR="00DE70F2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Doentes c/ </w:t>
            </w:r>
            <w:r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cirurgias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programadas </w:t>
            </w:r>
            <w:r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realizadas </w:t>
            </w:r>
            <w:r w:rsidR="00B36B2D">
              <w:rPr>
                <w:rFonts w:ascii="Arial Unicode MS" w:eastAsia="Arial Unicode MS" w:hAnsi="Arial Unicode MS" w:cs="Arial Unicode MS"/>
                <w:sz w:val="16"/>
                <w:szCs w:val="16"/>
              </w:rPr>
              <w:t>201</w:t>
            </w:r>
            <w:r w:rsidR="00602FEE">
              <w:rPr>
                <w:rFonts w:ascii="Arial Unicode MS" w:eastAsia="Arial Unicode MS" w:hAnsi="Arial Unicode MS" w:cs="Arial Unicode MS"/>
                <w:sz w:val="16"/>
                <w:szCs w:val="16"/>
              </w:rPr>
              <w:t>3</w:t>
            </w:r>
          </w:p>
        </w:tc>
        <w:tc>
          <w:tcPr>
            <w:tcW w:w="660" w:type="pct"/>
            <w:vAlign w:val="center"/>
          </w:tcPr>
          <w:p w:rsidR="0016015F" w:rsidRPr="0016015F" w:rsidRDefault="00116B54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% </w:t>
            </w:r>
            <w:r w:rsidR="00DE70F2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doentes  </w:t>
            </w:r>
            <w:r w:rsidR="001C35DA">
              <w:rPr>
                <w:rFonts w:ascii="Arial Unicode MS" w:eastAsia="Arial Unicode MS" w:hAnsi="Arial Unicode MS" w:cs="Arial Unicode MS"/>
                <w:sz w:val="16"/>
                <w:szCs w:val="16"/>
              </w:rPr>
              <w:t>Cirurgias com p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rioridade “de nível 4”</w:t>
            </w:r>
            <w:r w:rsidR="001C35DA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realizadas até</w:t>
            </w:r>
          </w:p>
          <w:p w:rsidR="0016015F" w:rsidRPr="0016015F" w:rsidRDefault="0016015F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72 horas</w:t>
            </w:r>
          </w:p>
        </w:tc>
        <w:tc>
          <w:tcPr>
            <w:tcW w:w="615" w:type="pct"/>
            <w:vAlign w:val="center"/>
          </w:tcPr>
          <w:p w:rsidR="0016015F" w:rsidRPr="0016015F" w:rsidRDefault="00116B54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% </w:t>
            </w:r>
            <w:r w:rsidR="00DE70F2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doentes </w:t>
            </w:r>
            <w:r w:rsidR="001C35DA">
              <w:rPr>
                <w:rFonts w:ascii="Arial Unicode MS" w:eastAsia="Arial Unicode MS" w:hAnsi="Arial Unicode MS" w:cs="Arial Unicode MS"/>
                <w:sz w:val="16"/>
                <w:szCs w:val="16"/>
              </w:rPr>
              <w:t>Cirurgias com p</w:t>
            </w:r>
            <w:r w:rsidR="001C35DA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rioridade 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“de nível </w:t>
            </w:r>
            <w:smartTag w:uri="urn:schemas-microsoft-com:office:smarttags" w:element="metricconverter">
              <w:smartTagPr>
                <w:attr w:name="ProductID" w:val="3”"/>
              </w:smartTagPr>
              <w:r w:rsidR="0016015F" w:rsidRPr="0016015F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3”</w:t>
              </w:r>
            </w:smartTag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r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ealizadas</w:t>
            </w:r>
            <w:r w:rsid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até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15 dias</w:t>
            </w:r>
          </w:p>
        </w:tc>
        <w:tc>
          <w:tcPr>
            <w:tcW w:w="582" w:type="pct"/>
            <w:vAlign w:val="center"/>
          </w:tcPr>
          <w:p w:rsidR="00DE70F2" w:rsidRDefault="00116B54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% </w:t>
            </w:r>
            <w:r w:rsidR="00DE70F2">
              <w:rPr>
                <w:rFonts w:ascii="Arial Unicode MS" w:eastAsia="Arial Unicode MS" w:hAnsi="Arial Unicode MS" w:cs="Arial Unicode MS"/>
                <w:sz w:val="16"/>
                <w:szCs w:val="16"/>
              </w:rPr>
              <w:t>Nº doentes</w:t>
            </w:r>
          </w:p>
          <w:p w:rsidR="0016015F" w:rsidRPr="0016015F" w:rsidRDefault="001C35DA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Cirurgias com p</w:t>
            </w:r>
            <w:r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rioridade  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“de nível </w:t>
            </w:r>
            <w:smartTag w:uri="urn:schemas-microsoft-com:office:smarttags" w:element="metricconverter">
              <w:smartTagPr>
                <w:attr w:name="ProductID" w:val="2”"/>
              </w:smartTagPr>
              <w:r w:rsidR="0016015F" w:rsidRPr="0016015F">
                <w:rPr>
                  <w:rFonts w:ascii="Arial Unicode MS" w:eastAsia="Arial Unicode MS" w:hAnsi="Arial Unicode MS" w:cs="Arial Unicode MS"/>
                  <w:sz w:val="16"/>
                  <w:szCs w:val="16"/>
                </w:rPr>
                <w:t>2”</w:t>
              </w:r>
            </w:smartTag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r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ealizadas </w:t>
            </w:r>
            <w:r w:rsid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até 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60 dias</w:t>
            </w:r>
          </w:p>
          <w:p w:rsidR="0016015F" w:rsidRPr="0016015F" w:rsidRDefault="0016015F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</w:tc>
        <w:tc>
          <w:tcPr>
            <w:tcW w:w="656" w:type="pct"/>
            <w:vAlign w:val="center"/>
          </w:tcPr>
          <w:p w:rsidR="0016015F" w:rsidRDefault="00116B54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%</w:t>
            </w:r>
            <w:r w:rsidR="00DE70F2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nº doentes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</w:t>
            </w:r>
            <w:r w:rsidR="001C35DA">
              <w:rPr>
                <w:rFonts w:ascii="Arial Unicode MS" w:eastAsia="Arial Unicode MS" w:hAnsi="Arial Unicode MS" w:cs="Arial Unicode MS"/>
                <w:sz w:val="16"/>
                <w:szCs w:val="16"/>
              </w:rPr>
              <w:t>Cirurgias com p</w:t>
            </w:r>
            <w:r w:rsidR="001C35DA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rioridade  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“de nível </w:t>
            </w:r>
            <w:r w:rsid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1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”</w:t>
            </w:r>
          </w:p>
          <w:p w:rsidR="0016015F" w:rsidRPr="0016015F" w:rsidRDefault="0016015F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r</w:t>
            </w:r>
            <w:r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ealizadas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até </w:t>
            </w:r>
            <w:r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270 dias</w:t>
            </w:r>
          </w:p>
        </w:tc>
        <w:tc>
          <w:tcPr>
            <w:tcW w:w="718" w:type="pct"/>
            <w:vAlign w:val="center"/>
          </w:tcPr>
          <w:p w:rsidR="0016015F" w:rsidRDefault="00116B54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% </w:t>
            </w:r>
            <w:r w:rsidR="00DE70F2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doentes 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Cirurgias  </w:t>
            </w:r>
            <w:r w:rsid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r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ealizadas fora </w:t>
            </w:r>
            <w:r w:rsid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do </w:t>
            </w:r>
            <w:r w:rsidR="0016015F" w:rsidRPr="0016015F">
              <w:rPr>
                <w:rFonts w:ascii="Arial Unicode MS" w:eastAsia="Arial Unicode MS" w:hAnsi="Arial Unicode MS" w:cs="Arial Unicode MS"/>
                <w:sz w:val="16"/>
                <w:szCs w:val="16"/>
              </w:rPr>
              <w:t>TMRG</w:t>
            </w:r>
          </w:p>
          <w:p w:rsidR="0016015F" w:rsidRPr="00446298" w:rsidRDefault="0016015F" w:rsidP="003F50D9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446298">
              <w:rPr>
                <w:rFonts w:ascii="Arial Unicode MS" w:eastAsia="Arial Unicode MS" w:hAnsi="Arial Unicode MS" w:cs="Arial Unicode MS"/>
                <w:sz w:val="16"/>
                <w:szCs w:val="16"/>
              </w:rPr>
              <w:t>( &gt;270 dias)</w:t>
            </w:r>
          </w:p>
        </w:tc>
      </w:tr>
      <w:tr w:rsidR="00DE70F2" w:rsidRPr="00F11A65" w:rsidTr="009314F5">
        <w:trPr>
          <w:trHeight w:val="288"/>
        </w:trPr>
        <w:tc>
          <w:tcPr>
            <w:tcW w:w="1181" w:type="pct"/>
          </w:tcPr>
          <w:p w:rsidR="00A949B4" w:rsidRPr="00F11A65" w:rsidRDefault="00A949B4" w:rsidP="00A949B4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CIRURGIA GERAL</w:t>
            </w:r>
          </w:p>
        </w:tc>
        <w:tc>
          <w:tcPr>
            <w:tcW w:w="588" w:type="pct"/>
          </w:tcPr>
          <w:p w:rsidR="00A949B4" w:rsidRPr="00F11A65" w:rsidRDefault="00A949B4" w:rsidP="00A949B4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949</w:t>
            </w:r>
          </w:p>
        </w:tc>
        <w:tc>
          <w:tcPr>
            <w:tcW w:w="660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7,9%</w:t>
            </w:r>
          </w:p>
        </w:tc>
        <w:tc>
          <w:tcPr>
            <w:tcW w:w="615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8,4%</w:t>
            </w:r>
          </w:p>
        </w:tc>
        <w:tc>
          <w:tcPr>
            <w:tcW w:w="582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28,0%</w:t>
            </w:r>
          </w:p>
        </w:tc>
        <w:tc>
          <w:tcPr>
            <w:tcW w:w="656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55,6%</w:t>
            </w:r>
          </w:p>
        </w:tc>
        <w:tc>
          <w:tcPr>
            <w:tcW w:w="718" w:type="pct"/>
            <w:vAlign w:val="bottom"/>
          </w:tcPr>
          <w:p w:rsidR="00A949B4" w:rsidRDefault="00A949B4" w:rsidP="00A94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0,6%</w:t>
            </w:r>
          </w:p>
        </w:tc>
      </w:tr>
      <w:tr w:rsidR="00DE70F2" w:rsidRPr="00F11A65" w:rsidTr="009314F5">
        <w:trPr>
          <w:trHeight w:val="288"/>
        </w:trPr>
        <w:tc>
          <w:tcPr>
            <w:tcW w:w="1181" w:type="pct"/>
          </w:tcPr>
          <w:p w:rsidR="00A949B4" w:rsidRPr="00F11A65" w:rsidRDefault="00A949B4" w:rsidP="00A949B4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CIRURGIA PL</w:t>
            </w:r>
            <w:r>
              <w:rPr>
                <w:rFonts w:ascii="Arial Unicode MS" w:eastAsia="Arial Unicode MS" w:hAnsi="Arial Unicode MS" w:cs="Arial Unicode MS" w:hint="eastAsia"/>
                <w:sz w:val="20"/>
                <w:szCs w:val="20"/>
              </w:rPr>
              <w:t>Á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STICA</w:t>
            </w:r>
          </w:p>
        </w:tc>
        <w:tc>
          <w:tcPr>
            <w:tcW w:w="588" w:type="pct"/>
          </w:tcPr>
          <w:p w:rsidR="00A949B4" w:rsidRPr="00F11A65" w:rsidRDefault="00A949B4" w:rsidP="00A949B4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115</w:t>
            </w:r>
          </w:p>
        </w:tc>
        <w:tc>
          <w:tcPr>
            <w:tcW w:w="660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15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582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7,0%</w:t>
            </w:r>
          </w:p>
        </w:tc>
        <w:tc>
          <w:tcPr>
            <w:tcW w:w="656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93,0%</w:t>
            </w:r>
          </w:p>
        </w:tc>
        <w:tc>
          <w:tcPr>
            <w:tcW w:w="718" w:type="pct"/>
            <w:vAlign w:val="bottom"/>
          </w:tcPr>
          <w:p w:rsidR="00A949B4" w:rsidRDefault="00A949B4" w:rsidP="00A94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0,0%</w:t>
            </w:r>
          </w:p>
        </w:tc>
      </w:tr>
      <w:tr w:rsidR="00DE70F2" w:rsidRPr="00F11A65" w:rsidTr="009314F5">
        <w:trPr>
          <w:trHeight w:val="288"/>
        </w:trPr>
        <w:tc>
          <w:tcPr>
            <w:tcW w:w="1181" w:type="pct"/>
          </w:tcPr>
          <w:p w:rsidR="00A949B4" w:rsidRPr="00F11A65" w:rsidRDefault="00A949B4" w:rsidP="00A949B4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ESTOMATOLOGIA</w:t>
            </w:r>
          </w:p>
        </w:tc>
        <w:tc>
          <w:tcPr>
            <w:tcW w:w="588" w:type="pct"/>
          </w:tcPr>
          <w:p w:rsidR="00A949B4" w:rsidRPr="00F11A65" w:rsidRDefault="00A949B4" w:rsidP="00A949B4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249</w:t>
            </w:r>
          </w:p>
        </w:tc>
        <w:tc>
          <w:tcPr>
            <w:tcW w:w="660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1,6%</w:t>
            </w:r>
          </w:p>
        </w:tc>
        <w:tc>
          <w:tcPr>
            <w:tcW w:w="615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0,8%</w:t>
            </w:r>
          </w:p>
        </w:tc>
        <w:tc>
          <w:tcPr>
            <w:tcW w:w="582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5,6%</w:t>
            </w:r>
          </w:p>
        </w:tc>
        <w:tc>
          <w:tcPr>
            <w:tcW w:w="656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92,0%</w:t>
            </w:r>
          </w:p>
        </w:tc>
        <w:tc>
          <w:tcPr>
            <w:tcW w:w="718" w:type="pct"/>
            <w:vAlign w:val="bottom"/>
          </w:tcPr>
          <w:p w:rsidR="00A949B4" w:rsidRDefault="00A949B4" w:rsidP="00A94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0,0%</w:t>
            </w:r>
          </w:p>
        </w:tc>
      </w:tr>
      <w:tr w:rsidR="00DE70F2" w:rsidRPr="00F11A65" w:rsidTr="009314F5">
        <w:trPr>
          <w:trHeight w:val="288"/>
        </w:trPr>
        <w:tc>
          <w:tcPr>
            <w:tcW w:w="1181" w:type="pct"/>
          </w:tcPr>
          <w:p w:rsidR="00A949B4" w:rsidRPr="00F11A65" w:rsidRDefault="00A949B4" w:rsidP="00A949B4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GINECOLOGIA</w:t>
            </w:r>
          </w:p>
        </w:tc>
        <w:tc>
          <w:tcPr>
            <w:tcW w:w="588" w:type="pct"/>
          </w:tcPr>
          <w:p w:rsidR="00A949B4" w:rsidRPr="00F11A65" w:rsidRDefault="00A949B4" w:rsidP="00A949B4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913</w:t>
            </w:r>
          </w:p>
        </w:tc>
        <w:tc>
          <w:tcPr>
            <w:tcW w:w="660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1,5%</w:t>
            </w:r>
          </w:p>
        </w:tc>
        <w:tc>
          <w:tcPr>
            <w:tcW w:w="615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1,2%</w:t>
            </w:r>
          </w:p>
        </w:tc>
        <w:tc>
          <w:tcPr>
            <w:tcW w:w="582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10,2%</w:t>
            </w:r>
          </w:p>
        </w:tc>
        <w:tc>
          <w:tcPr>
            <w:tcW w:w="656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87,1%</w:t>
            </w:r>
          </w:p>
        </w:tc>
        <w:tc>
          <w:tcPr>
            <w:tcW w:w="718" w:type="pct"/>
            <w:vAlign w:val="bottom"/>
          </w:tcPr>
          <w:p w:rsidR="00A949B4" w:rsidRDefault="00A949B4" w:rsidP="00A94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0,0%</w:t>
            </w:r>
          </w:p>
        </w:tc>
      </w:tr>
      <w:tr w:rsidR="00DE70F2" w:rsidRPr="00F11A65" w:rsidTr="009314F5">
        <w:trPr>
          <w:trHeight w:val="288"/>
        </w:trPr>
        <w:tc>
          <w:tcPr>
            <w:tcW w:w="1181" w:type="pct"/>
          </w:tcPr>
          <w:p w:rsidR="00A949B4" w:rsidRPr="00F11A65" w:rsidRDefault="00A949B4" w:rsidP="00A949B4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OBSTETRICIA</w:t>
            </w:r>
          </w:p>
        </w:tc>
        <w:tc>
          <w:tcPr>
            <w:tcW w:w="588" w:type="pct"/>
          </w:tcPr>
          <w:p w:rsidR="00A949B4" w:rsidRPr="00F11A65" w:rsidRDefault="00A949B4" w:rsidP="00A949B4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12</w:t>
            </w:r>
          </w:p>
        </w:tc>
        <w:tc>
          <w:tcPr>
            <w:tcW w:w="660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75,0%</w:t>
            </w:r>
          </w:p>
        </w:tc>
        <w:tc>
          <w:tcPr>
            <w:tcW w:w="615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582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0,0%</w:t>
            </w:r>
          </w:p>
        </w:tc>
        <w:tc>
          <w:tcPr>
            <w:tcW w:w="656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25,0%</w:t>
            </w:r>
          </w:p>
        </w:tc>
        <w:tc>
          <w:tcPr>
            <w:tcW w:w="718" w:type="pct"/>
            <w:vAlign w:val="bottom"/>
          </w:tcPr>
          <w:p w:rsidR="00A949B4" w:rsidRDefault="00A949B4" w:rsidP="00A94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0,0%</w:t>
            </w:r>
          </w:p>
        </w:tc>
      </w:tr>
      <w:tr w:rsidR="00DE70F2" w:rsidRPr="00F11A65" w:rsidTr="009314F5">
        <w:trPr>
          <w:trHeight w:val="288"/>
        </w:trPr>
        <w:tc>
          <w:tcPr>
            <w:tcW w:w="1181" w:type="pct"/>
          </w:tcPr>
          <w:p w:rsidR="00A949B4" w:rsidRPr="00F11A65" w:rsidRDefault="00A949B4" w:rsidP="00A949B4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OFTALMOLOGIA</w:t>
            </w:r>
          </w:p>
        </w:tc>
        <w:tc>
          <w:tcPr>
            <w:tcW w:w="588" w:type="pct"/>
          </w:tcPr>
          <w:p w:rsidR="00A949B4" w:rsidRPr="00F11A65" w:rsidRDefault="00A949B4" w:rsidP="00A949B4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506</w:t>
            </w:r>
          </w:p>
        </w:tc>
        <w:tc>
          <w:tcPr>
            <w:tcW w:w="660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1,0%</w:t>
            </w:r>
          </w:p>
        </w:tc>
        <w:tc>
          <w:tcPr>
            <w:tcW w:w="615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1,2%</w:t>
            </w:r>
          </w:p>
        </w:tc>
        <w:tc>
          <w:tcPr>
            <w:tcW w:w="582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1,8%</w:t>
            </w:r>
          </w:p>
        </w:tc>
        <w:tc>
          <w:tcPr>
            <w:tcW w:w="656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96,0%</w:t>
            </w:r>
          </w:p>
        </w:tc>
        <w:tc>
          <w:tcPr>
            <w:tcW w:w="718" w:type="pct"/>
            <w:vAlign w:val="bottom"/>
          </w:tcPr>
          <w:p w:rsidR="00A949B4" w:rsidRDefault="00A949B4" w:rsidP="00A94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0,0%</w:t>
            </w:r>
          </w:p>
        </w:tc>
      </w:tr>
      <w:tr w:rsidR="00DE70F2" w:rsidRPr="00F11A65" w:rsidTr="009314F5">
        <w:trPr>
          <w:trHeight w:val="288"/>
        </w:trPr>
        <w:tc>
          <w:tcPr>
            <w:tcW w:w="1181" w:type="pct"/>
          </w:tcPr>
          <w:p w:rsidR="00A949B4" w:rsidRPr="00F11A65" w:rsidRDefault="00A949B4" w:rsidP="00A949B4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ORTOPEDIA</w:t>
            </w:r>
          </w:p>
        </w:tc>
        <w:tc>
          <w:tcPr>
            <w:tcW w:w="588" w:type="pct"/>
          </w:tcPr>
          <w:p w:rsidR="00A949B4" w:rsidRPr="00F11A65" w:rsidRDefault="00A949B4" w:rsidP="00A949B4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627</w:t>
            </w:r>
          </w:p>
        </w:tc>
        <w:tc>
          <w:tcPr>
            <w:tcW w:w="660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19,8%</w:t>
            </w:r>
          </w:p>
        </w:tc>
        <w:tc>
          <w:tcPr>
            <w:tcW w:w="615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2,7%</w:t>
            </w:r>
          </w:p>
        </w:tc>
        <w:tc>
          <w:tcPr>
            <w:tcW w:w="582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3,7%</w:t>
            </w:r>
          </w:p>
        </w:tc>
        <w:tc>
          <w:tcPr>
            <w:tcW w:w="656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73,8%</w:t>
            </w:r>
          </w:p>
        </w:tc>
        <w:tc>
          <w:tcPr>
            <w:tcW w:w="718" w:type="pct"/>
            <w:vAlign w:val="bottom"/>
          </w:tcPr>
          <w:p w:rsidR="00A949B4" w:rsidRDefault="00A949B4" w:rsidP="00A94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0,5%</w:t>
            </w:r>
          </w:p>
        </w:tc>
      </w:tr>
      <w:tr w:rsidR="00DE70F2" w:rsidRPr="00F11A65" w:rsidTr="009314F5">
        <w:trPr>
          <w:trHeight w:val="275"/>
        </w:trPr>
        <w:tc>
          <w:tcPr>
            <w:tcW w:w="1181" w:type="pct"/>
          </w:tcPr>
          <w:p w:rsidR="00A949B4" w:rsidRPr="00F11A65" w:rsidRDefault="00A949B4" w:rsidP="00A949B4">
            <w:pPr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UROLOGIA</w:t>
            </w:r>
          </w:p>
        </w:tc>
        <w:tc>
          <w:tcPr>
            <w:tcW w:w="588" w:type="pct"/>
          </w:tcPr>
          <w:p w:rsidR="00A949B4" w:rsidRPr="00F11A65" w:rsidRDefault="00A949B4" w:rsidP="00A949B4">
            <w:pPr>
              <w:jc w:val="center"/>
              <w:rPr>
                <w:rFonts w:ascii="Arial Unicode MS" w:eastAsia="Arial Unicode MS" w:hAnsi="Arial Unicode MS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357</w:t>
            </w:r>
          </w:p>
        </w:tc>
        <w:tc>
          <w:tcPr>
            <w:tcW w:w="660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5,6%</w:t>
            </w:r>
          </w:p>
        </w:tc>
        <w:tc>
          <w:tcPr>
            <w:tcW w:w="615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10,9%</w:t>
            </w:r>
          </w:p>
        </w:tc>
        <w:tc>
          <w:tcPr>
            <w:tcW w:w="582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38,1%</w:t>
            </w:r>
          </w:p>
        </w:tc>
        <w:tc>
          <w:tcPr>
            <w:tcW w:w="656" w:type="pct"/>
            <w:vAlign w:val="center"/>
          </w:tcPr>
          <w:p w:rsidR="00A949B4" w:rsidRDefault="00A949B4">
            <w:pPr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 w:hint="eastAsia"/>
                <w:color w:val="000000"/>
                <w:sz w:val="20"/>
                <w:szCs w:val="20"/>
              </w:rPr>
              <w:t>45,4%</w:t>
            </w:r>
          </w:p>
        </w:tc>
        <w:tc>
          <w:tcPr>
            <w:tcW w:w="718" w:type="pct"/>
            <w:vAlign w:val="bottom"/>
          </w:tcPr>
          <w:p w:rsidR="00A949B4" w:rsidRDefault="00A949B4" w:rsidP="00A949B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0,8%</w:t>
            </w:r>
          </w:p>
        </w:tc>
      </w:tr>
      <w:tr w:rsidR="00DE70F2" w:rsidRPr="00F11A65" w:rsidTr="00953506">
        <w:trPr>
          <w:trHeight w:val="288"/>
        </w:trPr>
        <w:tc>
          <w:tcPr>
            <w:tcW w:w="1181" w:type="pct"/>
          </w:tcPr>
          <w:p w:rsidR="00A949B4" w:rsidRPr="00F7000D" w:rsidRDefault="00F7000D" w:rsidP="003F50D9">
            <w:pP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F7000D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Total</w:t>
            </w:r>
          </w:p>
        </w:tc>
        <w:tc>
          <w:tcPr>
            <w:tcW w:w="588" w:type="pct"/>
          </w:tcPr>
          <w:p w:rsidR="00A949B4" w:rsidRPr="00F7000D" w:rsidRDefault="00F7000D" w:rsidP="00F7000D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F7000D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3728</w:t>
            </w:r>
          </w:p>
        </w:tc>
        <w:tc>
          <w:tcPr>
            <w:tcW w:w="660" w:type="pct"/>
          </w:tcPr>
          <w:p w:rsidR="00A949B4" w:rsidRPr="00F7000D" w:rsidRDefault="00F7000D" w:rsidP="00F7000D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F7000D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6,7%</w:t>
            </w:r>
          </w:p>
        </w:tc>
        <w:tc>
          <w:tcPr>
            <w:tcW w:w="615" w:type="pct"/>
            <w:vAlign w:val="center"/>
          </w:tcPr>
          <w:p w:rsidR="00A949B4" w:rsidRPr="00F7000D" w:rsidRDefault="00F7000D" w:rsidP="00F7000D">
            <w:pPr>
              <w:jc w:val="center"/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</w:rPr>
            </w:pPr>
            <w:r w:rsidRPr="00F7000D">
              <w:rPr>
                <w:rFonts w:ascii="Arial Unicode MS" w:eastAsia="Arial Unicode MS" w:hAnsi="Arial Unicode MS" w:cs="Arial Unicode MS"/>
                <w:b/>
                <w:color w:val="000000"/>
                <w:sz w:val="20"/>
                <w:szCs w:val="20"/>
              </w:rPr>
              <w:t>4,2%</w:t>
            </w:r>
          </w:p>
        </w:tc>
        <w:tc>
          <w:tcPr>
            <w:tcW w:w="582" w:type="pct"/>
          </w:tcPr>
          <w:p w:rsidR="00A949B4" w:rsidRPr="00F7000D" w:rsidRDefault="00F7000D" w:rsidP="00F7000D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F7000D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14,7%</w:t>
            </w:r>
          </w:p>
        </w:tc>
        <w:tc>
          <w:tcPr>
            <w:tcW w:w="656" w:type="pct"/>
          </w:tcPr>
          <w:p w:rsidR="00A949B4" w:rsidRPr="00F7000D" w:rsidRDefault="00F7000D" w:rsidP="00F7000D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F7000D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74,4%</w:t>
            </w:r>
          </w:p>
        </w:tc>
        <w:tc>
          <w:tcPr>
            <w:tcW w:w="718" w:type="pct"/>
          </w:tcPr>
          <w:p w:rsidR="00A949B4" w:rsidRPr="00F7000D" w:rsidRDefault="00F7000D" w:rsidP="00F7000D">
            <w:pPr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 w:rsidRPr="00F7000D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0,3%</w:t>
            </w:r>
          </w:p>
        </w:tc>
      </w:tr>
      <w:tr w:rsidR="00DE70F2" w:rsidRPr="00F11A65" w:rsidTr="003F50D9">
        <w:trPr>
          <w:trHeight w:val="288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DE70F2" w:rsidRPr="00F11A65" w:rsidTr="003F50D9">
        <w:trPr>
          <w:trHeight w:val="288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DE70F2" w:rsidRPr="00F11A65" w:rsidTr="003F50D9">
        <w:trPr>
          <w:trHeight w:val="288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DE70F2" w:rsidRPr="00F11A65" w:rsidTr="003F50D9">
        <w:trPr>
          <w:trHeight w:val="288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DE70F2" w:rsidRPr="00F11A65" w:rsidTr="003F50D9">
        <w:trPr>
          <w:trHeight w:val="288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DE70F2" w:rsidRPr="00F11A65" w:rsidTr="003F50D9">
        <w:trPr>
          <w:trHeight w:val="288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DE70F2" w:rsidRPr="00F11A65" w:rsidTr="003F50D9">
        <w:trPr>
          <w:trHeight w:val="288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DE70F2" w:rsidRPr="00F11A65" w:rsidTr="003F50D9">
        <w:trPr>
          <w:trHeight w:val="275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  <w:tr w:rsidR="00DE70F2" w:rsidRPr="00F11A65" w:rsidTr="003F50D9">
        <w:trPr>
          <w:trHeight w:val="59"/>
        </w:trPr>
        <w:tc>
          <w:tcPr>
            <w:tcW w:w="1181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60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15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582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656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  <w:tc>
          <w:tcPr>
            <w:tcW w:w="718" w:type="pct"/>
          </w:tcPr>
          <w:p w:rsidR="0016015F" w:rsidRPr="00F11A65" w:rsidRDefault="0016015F" w:rsidP="003F50D9">
            <w:pPr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</w:tc>
      </w:tr>
    </w:tbl>
    <w:p w:rsidR="003F50D9" w:rsidRDefault="001C35DA" w:rsidP="001C35DA">
      <w:pPr>
        <w:tabs>
          <w:tab w:val="left" w:pos="1695"/>
        </w:tabs>
        <w:rPr>
          <w:rFonts w:ascii="Arial Unicode MS" w:eastAsia="Arial Unicode MS" w:hAnsi="Arial Unicode MS" w:cs="Arial Unicode MS"/>
        </w:rPr>
      </w:pPr>
      <w:r w:rsidRPr="00F11A65">
        <w:rPr>
          <w:rFonts w:ascii="Arial Unicode MS" w:eastAsia="Arial Unicode MS" w:hAnsi="Arial Unicode MS" w:cs="Arial Unicode MS"/>
        </w:rPr>
        <w:t>HOSPITAIS: ACTIVIDADE CIRÚRGICA</w:t>
      </w:r>
      <w:r w:rsidR="003F50D9">
        <w:rPr>
          <w:rFonts w:ascii="Arial Unicode MS" w:eastAsia="Arial Unicode MS" w:hAnsi="Arial Unicode MS" w:cs="Arial Unicode MS"/>
        </w:rPr>
        <w:t>. Tempo de espera por nível de prioridade</w:t>
      </w:r>
    </w:p>
    <w:p w:rsidR="000B6EBD" w:rsidRPr="00511DC8" w:rsidRDefault="001C35DA" w:rsidP="001C35DA">
      <w:pPr>
        <w:tabs>
          <w:tab w:val="left" w:pos="1695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 xml:space="preserve">  </w:t>
      </w:r>
      <w:r w:rsidRPr="00F11A65">
        <w:rPr>
          <w:rFonts w:ascii="Arial Unicode MS" w:eastAsia="Arial Unicode MS" w:hAnsi="Arial Unicode MS" w:cs="Arial Unicode MS"/>
        </w:rPr>
        <w:t>(</w:t>
      </w:r>
      <w:r w:rsidRPr="00710D14">
        <w:rPr>
          <w:rFonts w:ascii="Arial Unicode MS" w:eastAsia="Arial Unicode MS" w:hAnsi="Arial Unicode MS" w:cs="Arial Unicode MS"/>
        </w:rPr>
        <w:t>Fonte: SIGLIC)</w:t>
      </w:r>
    </w:p>
    <w:p w:rsidR="007B6002" w:rsidRPr="007B6002" w:rsidRDefault="007B6002" w:rsidP="007B6002">
      <w:pPr>
        <w:rPr>
          <w:rFonts w:ascii="Arial Unicode MS" w:eastAsia="Arial Unicode MS" w:hAnsi="Arial Unicode MS" w:cs="Arial Unicode MS"/>
        </w:rPr>
      </w:pPr>
    </w:p>
    <w:p w:rsidR="007B6002" w:rsidRPr="007B6002" w:rsidRDefault="007B6002" w:rsidP="007B6002">
      <w:pPr>
        <w:rPr>
          <w:rFonts w:ascii="Arial Unicode MS" w:eastAsia="Arial Unicode MS" w:hAnsi="Arial Unicode MS" w:cs="Arial Unicode MS"/>
        </w:rPr>
      </w:pPr>
    </w:p>
    <w:p w:rsidR="00DE70F2" w:rsidRPr="00DE70F2" w:rsidRDefault="00924F23" w:rsidP="00DE70F2">
      <w:pPr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>Os valores indicados neste quadro</w:t>
      </w:r>
      <w:bookmarkStart w:id="0" w:name="_GoBack"/>
      <w:bookmarkEnd w:id="0"/>
      <w:r w:rsidR="00DE70F2" w:rsidRPr="00DE70F2">
        <w:rPr>
          <w:rFonts w:ascii="Arial Unicode MS" w:eastAsia="Arial Unicode MS" w:hAnsi="Arial Unicode MS" w:cs="Arial Unicode MS"/>
        </w:rPr>
        <w:t xml:space="preserve"> correspondem ao Nº Doentes com Cirurgias e Não ao Nº de cirurgias</w:t>
      </w:r>
      <w:r w:rsidR="00A52979">
        <w:rPr>
          <w:rFonts w:ascii="Arial Unicode MS" w:eastAsia="Arial Unicode MS" w:hAnsi="Arial Unicode MS" w:cs="Arial Unicode MS"/>
        </w:rPr>
        <w:t>.</w:t>
      </w:r>
    </w:p>
    <w:p w:rsidR="0088021F" w:rsidRDefault="007B6002" w:rsidP="007B6002">
      <w:pPr>
        <w:tabs>
          <w:tab w:val="left" w:pos="5640"/>
        </w:tabs>
        <w:rPr>
          <w:rFonts w:ascii="Arial Unicode MS" w:eastAsia="Arial Unicode MS" w:hAnsi="Arial Unicode MS" w:cs="Arial Unicode MS"/>
        </w:rPr>
      </w:pPr>
      <w:r>
        <w:rPr>
          <w:rFonts w:ascii="Arial Unicode MS" w:eastAsia="Arial Unicode MS" w:hAnsi="Arial Unicode MS" w:cs="Arial Unicode MS"/>
        </w:rPr>
        <w:tab/>
      </w:r>
    </w:p>
    <w:p w:rsidR="004B4DAC" w:rsidRDefault="004B4DAC" w:rsidP="007B6002">
      <w:pPr>
        <w:tabs>
          <w:tab w:val="left" w:pos="5640"/>
        </w:tabs>
        <w:rPr>
          <w:rFonts w:ascii="Arial Unicode MS" w:eastAsia="Arial Unicode MS" w:hAnsi="Arial Unicode MS" w:cs="Arial Unicode MS"/>
        </w:rPr>
      </w:pPr>
    </w:p>
    <w:p w:rsidR="0019444A" w:rsidRDefault="0019444A" w:rsidP="007B6002">
      <w:pPr>
        <w:tabs>
          <w:tab w:val="left" w:pos="5640"/>
        </w:tabs>
        <w:rPr>
          <w:rFonts w:ascii="Arial Unicode MS" w:eastAsia="Arial Unicode MS" w:hAnsi="Arial Unicode MS" w:cs="Arial Unicode MS"/>
        </w:rPr>
      </w:pPr>
    </w:p>
    <w:p w:rsidR="004B4DAC" w:rsidRDefault="004B4DAC" w:rsidP="007B6002">
      <w:pPr>
        <w:tabs>
          <w:tab w:val="left" w:pos="5640"/>
        </w:tabs>
        <w:rPr>
          <w:rFonts w:ascii="Arial Unicode MS" w:eastAsia="Arial Unicode MS" w:hAnsi="Arial Unicode MS" w:cs="Arial Unicode MS"/>
        </w:rPr>
      </w:pPr>
    </w:p>
    <w:p w:rsidR="00D76AA0" w:rsidRPr="00F11A65" w:rsidRDefault="00D76AA0" w:rsidP="00116B54">
      <w:pPr>
        <w:tabs>
          <w:tab w:val="left" w:pos="1695"/>
        </w:tabs>
        <w:rPr>
          <w:rFonts w:ascii="Arial Unicode MS" w:eastAsia="Arial Unicode MS" w:hAnsi="Arial Unicode MS" w:cs="Arial Unicode MS"/>
          <w:b/>
        </w:rPr>
      </w:pPr>
      <w:r w:rsidRPr="00F11A65">
        <w:rPr>
          <w:rFonts w:ascii="Arial Unicode MS" w:eastAsia="Arial Unicode MS" w:hAnsi="Arial Unicode MS" w:cs="Arial Unicode MS"/>
        </w:rPr>
        <w:t xml:space="preserve">HOSPITAIS: </w:t>
      </w:r>
      <w:r>
        <w:rPr>
          <w:rFonts w:ascii="Arial Unicode MS" w:eastAsia="Arial Unicode MS" w:hAnsi="Arial Unicode MS" w:cs="Arial Unicode MS"/>
        </w:rPr>
        <w:t xml:space="preserve">MEIOS COMPLEMENTARES DE DIAGNÓSTICO E TERAPÊUTICA </w:t>
      </w:r>
    </w:p>
    <w:p w:rsidR="00D76AA0" w:rsidRDefault="00D76AA0" w:rsidP="004B4DAC">
      <w:pPr>
        <w:tabs>
          <w:tab w:val="left" w:pos="1695"/>
        </w:tabs>
        <w:rPr>
          <w:rFonts w:ascii="Arial Unicode MS" w:eastAsia="Arial Unicode MS" w:hAnsi="Arial Unicode MS" w:cs="Arial Unicode MS"/>
        </w:rPr>
      </w:pPr>
    </w:p>
    <w:tbl>
      <w:tblPr>
        <w:tblW w:w="39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53"/>
        <w:gridCol w:w="1308"/>
        <w:gridCol w:w="1365"/>
        <w:gridCol w:w="1327"/>
        <w:gridCol w:w="1705"/>
      </w:tblGrid>
      <w:tr w:rsidR="00116B54" w:rsidRPr="00F11A65" w:rsidTr="00116B54">
        <w:trPr>
          <w:trHeight w:val="452"/>
          <w:jc w:val="center"/>
        </w:trPr>
        <w:tc>
          <w:tcPr>
            <w:tcW w:w="1323" w:type="pct"/>
            <w:vMerge w:val="restart"/>
            <w:vAlign w:val="center"/>
          </w:tcPr>
          <w:p w:rsidR="00116B54" w:rsidRDefault="00116B54" w:rsidP="00D76AA0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16B54" w:rsidRPr="0016015F" w:rsidRDefault="00116B54" w:rsidP="00D76AA0">
            <w:pPr>
              <w:jc w:val="center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16015F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>Tipo de intervenção</w:t>
            </w:r>
          </w:p>
        </w:tc>
        <w:tc>
          <w:tcPr>
            <w:tcW w:w="3677" w:type="pct"/>
            <w:gridSpan w:val="4"/>
          </w:tcPr>
          <w:p w:rsidR="00116B54" w:rsidRPr="0016015F" w:rsidRDefault="00116B54" w:rsidP="00D76AA0">
            <w:pPr>
              <w:tabs>
                <w:tab w:val="left" w:pos="5640"/>
              </w:tabs>
              <w:jc w:val="center"/>
              <w:rPr>
                <w:rFonts w:ascii="Arial Unicode MS" w:eastAsia="Arial Unicode MS" w:hAnsi="Arial Unicode MS" w:cs="Arial Unicode MS"/>
                <w:b/>
                <w:sz w:val="20"/>
              </w:rPr>
            </w:pPr>
            <w:r w:rsidRPr="0016015F"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  <w:t xml:space="preserve">Intervenções realizadas e tempo de resposta </w:t>
            </w:r>
          </w:p>
          <w:p w:rsidR="00116B54" w:rsidRPr="00F11A65" w:rsidRDefault="00116B54" w:rsidP="00D76AA0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16B54" w:rsidRPr="00764681" w:rsidTr="00116B54">
        <w:trPr>
          <w:trHeight w:val="1245"/>
          <w:jc w:val="center"/>
        </w:trPr>
        <w:tc>
          <w:tcPr>
            <w:tcW w:w="1323" w:type="pct"/>
            <w:vMerge/>
            <w:vAlign w:val="center"/>
          </w:tcPr>
          <w:p w:rsidR="00116B54" w:rsidRPr="00F11A65" w:rsidRDefault="00116B54" w:rsidP="00B06567">
            <w:pPr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43" w:type="pct"/>
          </w:tcPr>
          <w:p w:rsidR="00116B54" w:rsidRDefault="00116B54" w:rsidP="0052368B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</w:p>
          <w:p w:rsidR="00116B54" w:rsidRDefault="00116B54" w:rsidP="0052368B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764681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de exames realizados </w:t>
            </w:r>
          </w:p>
          <w:p w:rsidR="00116B54" w:rsidRPr="00764681" w:rsidRDefault="00116B54" w:rsidP="0052368B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2013</w:t>
            </w:r>
          </w:p>
        </w:tc>
        <w:tc>
          <w:tcPr>
            <w:tcW w:w="880" w:type="pct"/>
          </w:tcPr>
          <w:p w:rsidR="00116B54" w:rsidRDefault="00116B54" w:rsidP="0052368B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764681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Nº 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de exames realizados </w:t>
            </w:r>
          </w:p>
          <w:p w:rsidR="00116B54" w:rsidRPr="00764681" w:rsidRDefault="00116B54" w:rsidP="00B36B2D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2012</w:t>
            </w:r>
          </w:p>
        </w:tc>
        <w:tc>
          <w:tcPr>
            <w:tcW w:w="855" w:type="pct"/>
          </w:tcPr>
          <w:p w:rsidR="00116B54" w:rsidRPr="00B12DDF" w:rsidRDefault="00116B54" w:rsidP="00B06567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B12DD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Variação </w:t>
            </w:r>
          </w:p>
          <w:p w:rsidR="00116B54" w:rsidRPr="00B12DDF" w:rsidRDefault="00116B54" w:rsidP="00B06567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2013</w:t>
            </w:r>
            <w:r w:rsidRPr="00B12DDF">
              <w:rPr>
                <w:rFonts w:ascii="Arial Unicode MS" w:eastAsia="Arial Unicode MS" w:hAnsi="Arial Unicode MS" w:cs="Arial Unicode MS"/>
                <w:sz w:val="16"/>
                <w:szCs w:val="16"/>
              </w:rPr>
              <w:t>-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2012</w:t>
            </w:r>
          </w:p>
          <w:p w:rsidR="00116B54" w:rsidRPr="00B12DDF" w:rsidRDefault="00116B54" w:rsidP="00B06567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 w:rsidRPr="00B12DDF"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(%)</w:t>
            </w:r>
          </w:p>
        </w:tc>
        <w:tc>
          <w:tcPr>
            <w:tcW w:w="1099" w:type="pct"/>
            <w:vAlign w:val="center"/>
          </w:tcPr>
          <w:p w:rsidR="00116B54" w:rsidRPr="0052368B" w:rsidRDefault="00116B54" w:rsidP="0052368B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%de exames realizados e relatados </w:t>
            </w:r>
            <w:r w:rsidRPr="0052368B">
              <w:rPr>
                <w:rFonts w:ascii="Arial Unicode MS" w:eastAsia="Arial Unicode MS" w:hAnsi="Arial Unicode MS" w:cs="Arial Unicode MS"/>
                <w:sz w:val="16"/>
                <w:szCs w:val="16"/>
              </w:rPr>
              <w:t>até 30 dias seguidos após indicação</w:t>
            </w: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 xml:space="preserve"> clinica</w:t>
            </w:r>
          </w:p>
          <w:p w:rsidR="00116B54" w:rsidRPr="00764681" w:rsidRDefault="00116B54" w:rsidP="0052368B">
            <w:pPr>
              <w:jc w:val="center"/>
              <w:rPr>
                <w:rFonts w:ascii="Arial Unicode MS" w:eastAsia="Arial Unicode MS" w:hAnsi="Arial Unicode MS" w:cs="Arial Unicode MS"/>
                <w:sz w:val="16"/>
                <w:szCs w:val="16"/>
              </w:rPr>
            </w:pPr>
            <w:r>
              <w:rPr>
                <w:rFonts w:ascii="Arial Unicode MS" w:eastAsia="Arial Unicode MS" w:hAnsi="Arial Unicode MS" w:cs="Arial Unicode MS"/>
                <w:sz w:val="16"/>
                <w:szCs w:val="16"/>
              </w:rPr>
              <w:t>2013</w:t>
            </w:r>
          </w:p>
        </w:tc>
      </w:tr>
      <w:tr w:rsidR="00116B54" w:rsidRPr="00F11A65" w:rsidTr="00116B54">
        <w:trPr>
          <w:trHeight w:val="825"/>
          <w:jc w:val="center"/>
        </w:trPr>
        <w:tc>
          <w:tcPr>
            <w:tcW w:w="1323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Cateterismo cardíaco</w:t>
            </w:r>
          </w:p>
        </w:tc>
        <w:tc>
          <w:tcPr>
            <w:tcW w:w="843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80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55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099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Pacemaker cardíaco</w:t>
            </w:r>
          </w:p>
        </w:tc>
        <w:tc>
          <w:tcPr>
            <w:tcW w:w="843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80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55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099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Colonoscopia </w:t>
            </w:r>
          </w:p>
        </w:tc>
        <w:tc>
          <w:tcPr>
            <w:tcW w:w="843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C516C1" w:rsidRPr="00F11A65" w:rsidRDefault="00C516C1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F5531C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396</w:t>
            </w:r>
          </w:p>
        </w:tc>
        <w:tc>
          <w:tcPr>
            <w:tcW w:w="880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C516C1" w:rsidRPr="00F11A65" w:rsidRDefault="00C516C1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F5531C">
              <w:rPr>
                <w:rFonts w:ascii="Arial Unicode MS" w:eastAsia="Arial Unicode MS" w:hAnsi="Arial Unicode MS" w:cs="Arial Unicode MS"/>
                <w:sz w:val="18"/>
                <w:szCs w:val="18"/>
              </w:rPr>
              <w:t>.</w:t>
            </w: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491</w:t>
            </w:r>
          </w:p>
        </w:tc>
        <w:tc>
          <w:tcPr>
            <w:tcW w:w="855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-6,81%</w:t>
            </w:r>
          </w:p>
        </w:tc>
        <w:tc>
          <w:tcPr>
            <w:tcW w:w="1099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a)</w:t>
            </w: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Endoscopia digestiva alta</w:t>
            </w:r>
          </w:p>
        </w:tc>
        <w:tc>
          <w:tcPr>
            <w:tcW w:w="843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1.768</w:t>
            </w:r>
          </w:p>
        </w:tc>
        <w:tc>
          <w:tcPr>
            <w:tcW w:w="880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1,762</w:t>
            </w:r>
          </w:p>
        </w:tc>
        <w:tc>
          <w:tcPr>
            <w:tcW w:w="855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0,34%</w:t>
            </w:r>
          </w:p>
        </w:tc>
        <w:tc>
          <w:tcPr>
            <w:tcW w:w="1099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a)</w:t>
            </w: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Colposcopia com citologia</w:t>
            </w:r>
          </w:p>
        </w:tc>
        <w:tc>
          <w:tcPr>
            <w:tcW w:w="843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93</w:t>
            </w:r>
          </w:p>
        </w:tc>
        <w:tc>
          <w:tcPr>
            <w:tcW w:w="880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62</w:t>
            </w:r>
          </w:p>
        </w:tc>
        <w:tc>
          <w:tcPr>
            <w:tcW w:w="855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33,33%</w:t>
            </w:r>
          </w:p>
        </w:tc>
        <w:tc>
          <w:tcPr>
            <w:tcW w:w="1099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a)</w:t>
            </w: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F5531C" w:rsidRDefault="00F5531C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TAC</w:t>
            </w:r>
          </w:p>
        </w:tc>
        <w:tc>
          <w:tcPr>
            <w:tcW w:w="843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13.673</w:t>
            </w:r>
          </w:p>
        </w:tc>
        <w:tc>
          <w:tcPr>
            <w:tcW w:w="880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16.805</w:t>
            </w:r>
          </w:p>
        </w:tc>
        <w:tc>
          <w:tcPr>
            <w:tcW w:w="855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-22,91%</w:t>
            </w:r>
          </w:p>
        </w:tc>
        <w:tc>
          <w:tcPr>
            <w:tcW w:w="1099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a)</w:t>
            </w: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RM</w:t>
            </w:r>
          </w:p>
        </w:tc>
        <w:tc>
          <w:tcPr>
            <w:tcW w:w="843" w:type="pct"/>
          </w:tcPr>
          <w:p w:rsidR="00116B54" w:rsidRPr="00F11A65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80" w:type="pct"/>
          </w:tcPr>
          <w:p w:rsidR="00116B54" w:rsidRPr="00F11A65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55" w:type="pct"/>
          </w:tcPr>
          <w:p w:rsidR="00116B54" w:rsidRPr="00F11A65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099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PET</w:t>
            </w:r>
          </w:p>
        </w:tc>
        <w:tc>
          <w:tcPr>
            <w:tcW w:w="843" w:type="pct"/>
          </w:tcPr>
          <w:p w:rsidR="00116B54" w:rsidRPr="00F11A65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80" w:type="pct"/>
          </w:tcPr>
          <w:p w:rsidR="00116B54" w:rsidRPr="00F11A65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55" w:type="pct"/>
          </w:tcPr>
          <w:p w:rsidR="00116B54" w:rsidRPr="00F11A65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099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F5531C" w:rsidRDefault="00F5531C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Outras </w:t>
            </w:r>
          </w:p>
        </w:tc>
        <w:tc>
          <w:tcPr>
            <w:tcW w:w="843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1.765.258</w:t>
            </w:r>
          </w:p>
        </w:tc>
        <w:tc>
          <w:tcPr>
            <w:tcW w:w="880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1.809.588</w:t>
            </w:r>
          </w:p>
        </w:tc>
        <w:tc>
          <w:tcPr>
            <w:tcW w:w="855" w:type="pct"/>
          </w:tcPr>
          <w:p w:rsidR="00116B54" w:rsidRDefault="00116B54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F5531C">
            <w:pPr>
              <w:contextualSpacing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-2,51%</w:t>
            </w:r>
          </w:p>
        </w:tc>
        <w:tc>
          <w:tcPr>
            <w:tcW w:w="1099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  <w:p w:rsidR="00F5531C" w:rsidRPr="00F11A65" w:rsidRDefault="00F5531C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116B54" w:rsidRPr="00F11A65" w:rsidTr="00116B54">
        <w:trPr>
          <w:trHeight w:val="850"/>
          <w:jc w:val="center"/>
        </w:trPr>
        <w:tc>
          <w:tcPr>
            <w:tcW w:w="1323" w:type="pct"/>
          </w:tcPr>
          <w:p w:rsidR="00116B54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…</w:t>
            </w:r>
          </w:p>
        </w:tc>
        <w:tc>
          <w:tcPr>
            <w:tcW w:w="843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80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855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099" w:type="pct"/>
          </w:tcPr>
          <w:p w:rsidR="00116B54" w:rsidRPr="00F11A65" w:rsidRDefault="00116B54" w:rsidP="00B06567">
            <w:pPr>
              <w:contextualSpacing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</w:tbl>
    <w:p w:rsidR="00D76AA0" w:rsidRDefault="00D76AA0">
      <w:pPr>
        <w:tabs>
          <w:tab w:val="left" w:pos="5640"/>
        </w:tabs>
        <w:rPr>
          <w:rFonts w:ascii="Arial Unicode MS" w:eastAsia="Arial Unicode MS" w:hAnsi="Arial Unicode MS" w:cs="Arial Unicode MS"/>
          <w:b/>
          <w:sz w:val="20"/>
        </w:rPr>
      </w:pPr>
    </w:p>
    <w:p w:rsidR="00F5531C" w:rsidRPr="00A52979" w:rsidRDefault="00DE70F2" w:rsidP="00F5531C">
      <w:pPr>
        <w:pStyle w:val="PargrafodaLista"/>
        <w:numPr>
          <w:ilvl w:val="0"/>
          <w:numId w:val="10"/>
        </w:numPr>
        <w:tabs>
          <w:tab w:val="left" w:pos="5640"/>
        </w:tabs>
        <w:rPr>
          <w:rFonts w:ascii="Arial Unicode MS" w:eastAsia="Arial Unicode MS" w:hAnsi="Arial Unicode MS" w:cs="Arial Unicode MS"/>
          <w:sz w:val="20"/>
        </w:rPr>
      </w:pPr>
      <w:r w:rsidRPr="00A52979">
        <w:rPr>
          <w:rFonts w:ascii="Arial Unicode MS" w:eastAsia="Arial Unicode MS" w:hAnsi="Arial Unicode MS" w:cs="Arial Unicode MS"/>
          <w:sz w:val="20"/>
        </w:rPr>
        <w:t>O hospital esta a fazer um esforço de forma a obter mecanismos automáticos</w:t>
      </w:r>
      <w:r w:rsidR="00A52979">
        <w:rPr>
          <w:rFonts w:ascii="Arial Unicode MS" w:eastAsia="Arial Unicode MS" w:hAnsi="Arial Unicode MS" w:cs="Arial Unicode MS"/>
          <w:sz w:val="20"/>
        </w:rPr>
        <w:t>,</w:t>
      </w:r>
      <w:r w:rsidRPr="00A52979">
        <w:rPr>
          <w:rFonts w:ascii="Arial Unicode MS" w:eastAsia="Arial Unicode MS" w:hAnsi="Arial Unicode MS" w:cs="Arial Unicode MS"/>
          <w:sz w:val="20"/>
        </w:rPr>
        <w:t xml:space="preserve"> de monitorização </w:t>
      </w:r>
    </w:p>
    <w:p w:rsidR="00F5531C" w:rsidRPr="00A52979" w:rsidRDefault="00A52979">
      <w:pPr>
        <w:tabs>
          <w:tab w:val="left" w:pos="5640"/>
        </w:tabs>
        <w:rPr>
          <w:rFonts w:ascii="Arial Unicode MS" w:eastAsia="Arial Unicode MS" w:hAnsi="Arial Unicode MS" w:cs="Arial Unicode MS"/>
          <w:sz w:val="20"/>
        </w:rPr>
      </w:pPr>
      <w:r>
        <w:rPr>
          <w:rFonts w:ascii="Arial Unicode MS" w:eastAsia="Arial Unicode MS" w:hAnsi="Arial Unicode MS" w:cs="Arial Unicode MS"/>
          <w:sz w:val="20"/>
        </w:rPr>
        <w:t>d</w:t>
      </w:r>
      <w:r w:rsidR="00DE70F2" w:rsidRPr="00A52979">
        <w:rPr>
          <w:rFonts w:ascii="Arial Unicode MS" w:eastAsia="Arial Unicode MS" w:hAnsi="Arial Unicode MS" w:cs="Arial Unicode MS"/>
          <w:sz w:val="20"/>
        </w:rPr>
        <w:t>os</w:t>
      </w:r>
      <w:r>
        <w:rPr>
          <w:rFonts w:ascii="Arial Unicode MS" w:eastAsia="Arial Unicode MS" w:hAnsi="Arial Unicode MS" w:cs="Arial Unicode MS"/>
          <w:sz w:val="20"/>
        </w:rPr>
        <w:t xml:space="preserve"> </w:t>
      </w:r>
      <w:r w:rsidR="00DE70F2" w:rsidRPr="00A52979">
        <w:rPr>
          <w:rFonts w:ascii="Arial Unicode MS" w:eastAsia="Arial Unicode MS" w:hAnsi="Arial Unicode MS" w:cs="Arial Unicode MS"/>
          <w:sz w:val="20"/>
        </w:rPr>
        <w:t xml:space="preserve"> tempos de resposta dos exames realizados até 30 dias após a indicação clinica.</w:t>
      </w:r>
    </w:p>
    <w:sectPr w:rsidR="00F5531C" w:rsidRPr="00A52979" w:rsidSect="00AF1221">
      <w:pgSz w:w="11906" w:h="16838" w:code="9"/>
      <w:pgMar w:top="1418" w:right="991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5B12" w:rsidRDefault="00DE5B12">
      <w:r>
        <w:separator/>
      </w:r>
    </w:p>
  </w:endnote>
  <w:endnote w:type="continuationSeparator" w:id="0">
    <w:p w:rsidR="00DE5B12" w:rsidRDefault="00DE5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unga">
    <w:panose1 w:val="00000400000000000000"/>
    <w:charset w:val="00"/>
    <w:family w:val="auto"/>
    <w:pitch w:val="variable"/>
    <w:sig w:usb0="004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3BB" w:rsidRDefault="006863BB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24F23">
      <w:rPr>
        <w:noProof/>
      </w:rPr>
      <w:t>23</w:t>
    </w:r>
    <w:r>
      <w:rPr>
        <w:noProof/>
      </w:rPr>
      <w:fldChar w:fldCharType="end"/>
    </w:r>
  </w:p>
  <w:p w:rsidR="006863BB" w:rsidRDefault="006863BB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5B12" w:rsidRDefault="00DE5B12">
      <w:r>
        <w:separator/>
      </w:r>
    </w:p>
  </w:footnote>
  <w:footnote w:type="continuationSeparator" w:id="0">
    <w:p w:rsidR="00DE5B12" w:rsidRDefault="00DE5B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63BB" w:rsidRPr="00F11A65" w:rsidRDefault="006863BB" w:rsidP="00483536">
    <w:pPr>
      <w:pStyle w:val="Cabealho"/>
      <w:jc w:val="right"/>
      <w:rPr>
        <w:rFonts w:ascii="Arial Unicode MS" w:eastAsia="Arial Unicode MS" w:hAnsi="Arial Unicode MS" w:cs="Arial Unicode MS"/>
        <w:i/>
        <w:sz w:val="18"/>
        <w:szCs w:val="18"/>
      </w:rPr>
    </w:pPr>
    <w:r w:rsidRPr="00F11A65">
      <w:rPr>
        <w:rFonts w:ascii="Arial Unicode MS" w:eastAsia="Arial Unicode MS" w:hAnsi="Arial Unicode MS" w:cs="Arial Unicode MS"/>
        <w:b/>
        <w:sz w:val="18"/>
        <w:szCs w:val="18"/>
      </w:rPr>
      <w:t>(RELATÓRIO-TIPO</w:t>
    </w:r>
    <w:r>
      <w:rPr>
        <w:rFonts w:ascii="Arial Unicode MS" w:eastAsia="Arial Unicode MS" w:hAnsi="Arial Unicode MS" w:cs="Arial Unicode MS"/>
        <w:b/>
        <w:sz w:val="18"/>
        <w:szCs w:val="18"/>
      </w:rPr>
      <w:t xml:space="preserve"> 2013)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96B32"/>
    <w:multiLevelType w:val="hybridMultilevel"/>
    <w:tmpl w:val="11BCB118"/>
    <w:lvl w:ilvl="0" w:tplc="451EF11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610D28"/>
    <w:multiLevelType w:val="hybridMultilevel"/>
    <w:tmpl w:val="6CA4407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C2BCE"/>
    <w:multiLevelType w:val="hybridMultilevel"/>
    <w:tmpl w:val="6CA4407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C27AD8"/>
    <w:multiLevelType w:val="hybridMultilevel"/>
    <w:tmpl w:val="DAF20C56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F52E9"/>
    <w:multiLevelType w:val="hybridMultilevel"/>
    <w:tmpl w:val="EE282B4E"/>
    <w:lvl w:ilvl="0" w:tplc="0816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0764ED"/>
    <w:multiLevelType w:val="hybridMultilevel"/>
    <w:tmpl w:val="652CB77E"/>
    <w:lvl w:ilvl="0" w:tplc="0816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27CA3D2F"/>
    <w:multiLevelType w:val="hybridMultilevel"/>
    <w:tmpl w:val="5EEACD9C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8B923A9"/>
    <w:multiLevelType w:val="hybridMultilevel"/>
    <w:tmpl w:val="9F12EFEA"/>
    <w:lvl w:ilvl="0" w:tplc="0816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06" w:hanging="360"/>
      </w:pPr>
    </w:lvl>
    <w:lvl w:ilvl="2" w:tplc="0816001B" w:tentative="1">
      <w:start w:val="1"/>
      <w:numFmt w:val="lowerRoman"/>
      <w:lvlText w:val="%3."/>
      <w:lvlJc w:val="right"/>
      <w:pPr>
        <w:ind w:left="2226" w:hanging="180"/>
      </w:p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4B6534EF"/>
    <w:multiLevelType w:val="hybridMultilevel"/>
    <w:tmpl w:val="CC9ABFDC"/>
    <w:lvl w:ilvl="0" w:tplc="08160019">
      <w:start w:val="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AF06FA"/>
    <w:multiLevelType w:val="hybridMultilevel"/>
    <w:tmpl w:val="CB3E859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912FAE"/>
    <w:multiLevelType w:val="hybridMultilevel"/>
    <w:tmpl w:val="853CC7E2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7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AFE"/>
    <w:rsid w:val="0000173B"/>
    <w:rsid w:val="00002B2A"/>
    <w:rsid w:val="00003F0F"/>
    <w:rsid w:val="00023B6D"/>
    <w:rsid w:val="00023EA4"/>
    <w:rsid w:val="000457F5"/>
    <w:rsid w:val="00046E18"/>
    <w:rsid w:val="00055FEB"/>
    <w:rsid w:val="00073CC7"/>
    <w:rsid w:val="00095673"/>
    <w:rsid w:val="000A7795"/>
    <w:rsid w:val="000B6EBD"/>
    <w:rsid w:val="000B7750"/>
    <w:rsid w:val="000E67B7"/>
    <w:rsid w:val="000F7823"/>
    <w:rsid w:val="00111704"/>
    <w:rsid w:val="001134A9"/>
    <w:rsid w:val="00116B54"/>
    <w:rsid w:val="001245C0"/>
    <w:rsid w:val="00133119"/>
    <w:rsid w:val="0014169A"/>
    <w:rsid w:val="0016015F"/>
    <w:rsid w:val="00181379"/>
    <w:rsid w:val="0019444A"/>
    <w:rsid w:val="001A1105"/>
    <w:rsid w:val="001A434D"/>
    <w:rsid w:val="001C2478"/>
    <w:rsid w:val="001C346C"/>
    <w:rsid w:val="001C35DA"/>
    <w:rsid w:val="001C5DE5"/>
    <w:rsid w:val="001D3CA8"/>
    <w:rsid w:val="001E25AB"/>
    <w:rsid w:val="001F3044"/>
    <w:rsid w:val="00220370"/>
    <w:rsid w:val="00224055"/>
    <w:rsid w:val="00230355"/>
    <w:rsid w:val="0026329E"/>
    <w:rsid w:val="00270FCB"/>
    <w:rsid w:val="00287A51"/>
    <w:rsid w:val="00293E97"/>
    <w:rsid w:val="002A53DA"/>
    <w:rsid w:val="002B1603"/>
    <w:rsid w:val="002B26C3"/>
    <w:rsid w:val="002C15D4"/>
    <w:rsid w:val="002D6F26"/>
    <w:rsid w:val="002E2D2B"/>
    <w:rsid w:val="002E60A1"/>
    <w:rsid w:val="0030796F"/>
    <w:rsid w:val="00313D22"/>
    <w:rsid w:val="00315CEA"/>
    <w:rsid w:val="00333E01"/>
    <w:rsid w:val="00341133"/>
    <w:rsid w:val="003423C2"/>
    <w:rsid w:val="0035531F"/>
    <w:rsid w:val="00357BBA"/>
    <w:rsid w:val="00361A82"/>
    <w:rsid w:val="00371A32"/>
    <w:rsid w:val="0038297F"/>
    <w:rsid w:val="003A0877"/>
    <w:rsid w:val="003C1983"/>
    <w:rsid w:val="003F50D9"/>
    <w:rsid w:val="004010E0"/>
    <w:rsid w:val="00412313"/>
    <w:rsid w:val="00426A33"/>
    <w:rsid w:val="00440EA4"/>
    <w:rsid w:val="00446298"/>
    <w:rsid w:val="00455061"/>
    <w:rsid w:val="004571EC"/>
    <w:rsid w:val="00465E9F"/>
    <w:rsid w:val="0047147E"/>
    <w:rsid w:val="00473374"/>
    <w:rsid w:val="004763C5"/>
    <w:rsid w:val="00483536"/>
    <w:rsid w:val="004B354C"/>
    <w:rsid w:val="004B4DAC"/>
    <w:rsid w:val="004D3669"/>
    <w:rsid w:val="004E4DCA"/>
    <w:rsid w:val="004E70ED"/>
    <w:rsid w:val="004F4D45"/>
    <w:rsid w:val="00511DC8"/>
    <w:rsid w:val="005204F5"/>
    <w:rsid w:val="0052368B"/>
    <w:rsid w:val="00526571"/>
    <w:rsid w:val="00531666"/>
    <w:rsid w:val="00557A47"/>
    <w:rsid w:val="00564903"/>
    <w:rsid w:val="00570B61"/>
    <w:rsid w:val="00571337"/>
    <w:rsid w:val="00577664"/>
    <w:rsid w:val="005969AC"/>
    <w:rsid w:val="005A7D00"/>
    <w:rsid w:val="005C5392"/>
    <w:rsid w:val="005C6B14"/>
    <w:rsid w:val="005D4760"/>
    <w:rsid w:val="005D6ACB"/>
    <w:rsid w:val="005F293F"/>
    <w:rsid w:val="005F6890"/>
    <w:rsid w:val="00602FEE"/>
    <w:rsid w:val="00607C0F"/>
    <w:rsid w:val="00613EB0"/>
    <w:rsid w:val="006145EF"/>
    <w:rsid w:val="00634FBC"/>
    <w:rsid w:val="006410E4"/>
    <w:rsid w:val="006504F9"/>
    <w:rsid w:val="0066032E"/>
    <w:rsid w:val="006616C6"/>
    <w:rsid w:val="00664AFE"/>
    <w:rsid w:val="00673D26"/>
    <w:rsid w:val="006742F7"/>
    <w:rsid w:val="00680F0D"/>
    <w:rsid w:val="006821D2"/>
    <w:rsid w:val="00683DB4"/>
    <w:rsid w:val="006863BB"/>
    <w:rsid w:val="006C0D47"/>
    <w:rsid w:val="006C713A"/>
    <w:rsid w:val="006D00C4"/>
    <w:rsid w:val="006F58D4"/>
    <w:rsid w:val="00710277"/>
    <w:rsid w:val="00710D14"/>
    <w:rsid w:val="00713FD7"/>
    <w:rsid w:val="00731013"/>
    <w:rsid w:val="00764681"/>
    <w:rsid w:val="007664D7"/>
    <w:rsid w:val="007679B1"/>
    <w:rsid w:val="00784FFD"/>
    <w:rsid w:val="007B4B0B"/>
    <w:rsid w:val="007B6002"/>
    <w:rsid w:val="007C324F"/>
    <w:rsid w:val="007C7502"/>
    <w:rsid w:val="007D53A9"/>
    <w:rsid w:val="007E29AC"/>
    <w:rsid w:val="007F3C20"/>
    <w:rsid w:val="0080136E"/>
    <w:rsid w:val="0080294A"/>
    <w:rsid w:val="008166F3"/>
    <w:rsid w:val="00825044"/>
    <w:rsid w:val="00840716"/>
    <w:rsid w:val="00845E0A"/>
    <w:rsid w:val="00847067"/>
    <w:rsid w:val="00855DCD"/>
    <w:rsid w:val="00861F9D"/>
    <w:rsid w:val="008644AE"/>
    <w:rsid w:val="00871D30"/>
    <w:rsid w:val="0088021F"/>
    <w:rsid w:val="00884E54"/>
    <w:rsid w:val="008A5CAC"/>
    <w:rsid w:val="008D5A39"/>
    <w:rsid w:val="008E2523"/>
    <w:rsid w:val="008F5F68"/>
    <w:rsid w:val="00903381"/>
    <w:rsid w:val="0090355E"/>
    <w:rsid w:val="00904EBA"/>
    <w:rsid w:val="00911BD9"/>
    <w:rsid w:val="00914E2A"/>
    <w:rsid w:val="00924F23"/>
    <w:rsid w:val="009407F4"/>
    <w:rsid w:val="0095560B"/>
    <w:rsid w:val="009623EF"/>
    <w:rsid w:val="00966612"/>
    <w:rsid w:val="00972D64"/>
    <w:rsid w:val="00974701"/>
    <w:rsid w:val="009818FD"/>
    <w:rsid w:val="00981F73"/>
    <w:rsid w:val="0098272B"/>
    <w:rsid w:val="009947CA"/>
    <w:rsid w:val="00995550"/>
    <w:rsid w:val="009A1773"/>
    <w:rsid w:val="009C7DA5"/>
    <w:rsid w:val="009E044B"/>
    <w:rsid w:val="009E1C84"/>
    <w:rsid w:val="009E1E40"/>
    <w:rsid w:val="00A139F2"/>
    <w:rsid w:val="00A151DF"/>
    <w:rsid w:val="00A15272"/>
    <w:rsid w:val="00A2316E"/>
    <w:rsid w:val="00A40196"/>
    <w:rsid w:val="00A44173"/>
    <w:rsid w:val="00A47773"/>
    <w:rsid w:val="00A52979"/>
    <w:rsid w:val="00A63D82"/>
    <w:rsid w:val="00A7067B"/>
    <w:rsid w:val="00A81392"/>
    <w:rsid w:val="00A86AD2"/>
    <w:rsid w:val="00A949B4"/>
    <w:rsid w:val="00AC7D43"/>
    <w:rsid w:val="00AD2765"/>
    <w:rsid w:val="00AF1221"/>
    <w:rsid w:val="00AF68EE"/>
    <w:rsid w:val="00B06567"/>
    <w:rsid w:val="00B12DDF"/>
    <w:rsid w:val="00B23888"/>
    <w:rsid w:val="00B258D3"/>
    <w:rsid w:val="00B30FAE"/>
    <w:rsid w:val="00B36B2D"/>
    <w:rsid w:val="00B37CE2"/>
    <w:rsid w:val="00B461C7"/>
    <w:rsid w:val="00B574A8"/>
    <w:rsid w:val="00B729F4"/>
    <w:rsid w:val="00B86F48"/>
    <w:rsid w:val="00B94536"/>
    <w:rsid w:val="00B951E4"/>
    <w:rsid w:val="00BB43B9"/>
    <w:rsid w:val="00BC4362"/>
    <w:rsid w:val="00BE16F0"/>
    <w:rsid w:val="00C040AC"/>
    <w:rsid w:val="00C064C1"/>
    <w:rsid w:val="00C10CFD"/>
    <w:rsid w:val="00C12FAF"/>
    <w:rsid w:val="00C516C1"/>
    <w:rsid w:val="00C518A4"/>
    <w:rsid w:val="00C56AB5"/>
    <w:rsid w:val="00C60409"/>
    <w:rsid w:val="00C80B9B"/>
    <w:rsid w:val="00C8114C"/>
    <w:rsid w:val="00C83C67"/>
    <w:rsid w:val="00C86E11"/>
    <w:rsid w:val="00CA6C1B"/>
    <w:rsid w:val="00CC2C79"/>
    <w:rsid w:val="00CF4746"/>
    <w:rsid w:val="00CF47A9"/>
    <w:rsid w:val="00CF5FAC"/>
    <w:rsid w:val="00CF6580"/>
    <w:rsid w:val="00D02446"/>
    <w:rsid w:val="00D03D2D"/>
    <w:rsid w:val="00D10351"/>
    <w:rsid w:val="00D14ECD"/>
    <w:rsid w:val="00D33711"/>
    <w:rsid w:val="00D34CC4"/>
    <w:rsid w:val="00D57FB7"/>
    <w:rsid w:val="00D76AA0"/>
    <w:rsid w:val="00DB0F67"/>
    <w:rsid w:val="00DE3D5E"/>
    <w:rsid w:val="00DE5B12"/>
    <w:rsid w:val="00DE70F2"/>
    <w:rsid w:val="00E26204"/>
    <w:rsid w:val="00E511D8"/>
    <w:rsid w:val="00E94AF3"/>
    <w:rsid w:val="00EA05C3"/>
    <w:rsid w:val="00EB517B"/>
    <w:rsid w:val="00EC3563"/>
    <w:rsid w:val="00ED5800"/>
    <w:rsid w:val="00EE625C"/>
    <w:rsid w:val="00EF3B03"/>
    <w:rsid w:val="00F04EB9"/>
    <w:rsid w:val="00F11A65"/>
    <w:rsid w:val="00F23508"/>
    <w:rsid w:val="00F34340"/>
    <w:rsid w:val="00F54345"/>
    <w:rsid w:val="00F5531C"/>
    <w:rsid w:val="00F60AA2"/>
    <w:rsid w:val="00F61328"/>
    <w:rsid w:val="00F63BEA"/>
    <w:rsid w:val="00F649E9"/>
    <w:rsid w:val="00F6728F"/>
    <w:rsid w:val="00F7000D"/>
    <w:rsid w:val="00F716BD"/>
    <w:rsid w:val="00F71F8C"/>
    <w:rsid w:val="00FB34D6"/>
    <w:rsid w:val="00FC02E3"/>
    <w:rsid w:val="00FD0DC5"/>
    <w:rsid w:val="00FD5061"/>
    <w:rsid w:val="00FF10FF"/>
    <w:rsid w:val="00FF1794"/>
    <w:rsid w:val="00FF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AFE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64AFE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664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arcter"/>
    <w:semiHidden/>
    <w:rsid w:val="00664AFE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664AFE"/>
    <w:rPr>
      <w:vertAlign w:val="superscript"/>
    </w:rPr>
  </w:style>
  <w:style w:type="paragraph" w:styleId="Rodap">
    <w:name w:val="footer"/>
    <w:basedOn w:val="Normal"/>
    <w:link w:val="RodapCarcter"/>
    <w:uiPriority w:val="99"/>
    <w:rsid w:val="00664AF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D6ACB"/>
    <w:rPr>
      <w:sz w:val="24"/>
      <w:szCs w:val="24"/>
    </w:rPr>
  </w:style>
  <w:style w:type="character" w:styleId="Refdecomentrio">
    <w:name w:val="annotation reference"/>
    <w:basedOn w:val="Tipodeletrapredefinidodopargrafo"/>
    <w:semiHidden/>
    <w:rsid w:val="00A15272"/>
    <w:rPr>
      <w:sz w:val="16"/>
      <w:szCs w:val="16"/>
    </w:rPr>
  </w:style>
  <w:style w:type="paragraph" w:styleId="Textodecomentrio">
    <w:name w:val="annotation text"/>
    <w:basedOn w:val="Normal"/>
    <w:semiHidden/>
    <w:rsid w:val="00A1527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semiHidden/>
    <w:rsid w:val="00A15272"/>
    <w:rPr>
      <w:b/>
      <w:bCs/>
    </w:rPr>
  </w:style>
  <w:style w:type="paragraph" w:styleId="Textodebalo">
    <w:name w:val="Balloon Text"/>
    <w:basedOn w:val="Normal"/>
    <w:semiHidden/>
    <w:rsid w:val="00A15272"/>
    <w:rPr>
      <w:rFonts w:ascii="Tahoma" w:hAnsi="Tahoma" w:cs="Tahoma"/>
      <w:sz w:val="16"/>
      <w:szCs w:val="16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semiHidden/>
    <w:rsid w:val="00557A47"/>
  </w:style>
  <w:style w:type="paragraph" w:styleId="PargrafodaLista">
    <w:name w:val="List Paragraph"/>
    <w:basedOn w:val="Normal"/>
    <w:uiPriority w:val="34"/>
    <w:qFormat/>
    <w:rsid w:val="00710277"/>
    <w:pPr>
      <w:ind w:left="720"/>
      <w:contextualSpacing/>
    </w:pPr>
  </w:style>
  <w:style w:type="character" w:styleId="Hiperligao">
    <w:name w:val="Hyperlink"/>
    <w:basedOn w:val="Tipodeletrapredefinidodopargrafo"/>
    <w:rsid w:val="00F71F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64AFE"/>
    <w:rPr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64AFE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664A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notaderodap">
    <w:name w:val="footnote text"/>
    <w:basedOn w:val="Normal"/>
    <w:link w:val="TextodenotaderodapCarcter"/>
    <w:semiHidden/>
    <w:rsid w:val="00664AFE"/>
    <w:rPr>
      <w:sz w:val="20"/>
      <w:szCs w:val="20"/>
    </w:rPr>
  </w:style>
  <w:style w:type="character" w:styleId="Refdenotaderodap">
    <w:name w:val="footnote reference"/>
    <w:basedOn w:val="Tipodeletrapredefinidodopargrafo"/>
    <w:semiHidden/>
    <w:rsid w:val="00664AFE"/>
    <w:rPr>
      <w:vertAlign w:val="superscript"/>
    </w:rPr>
  </w:style>
  <w:style w:type="paragraph" w:styleId="Rodap">
    <w:name w:val="footer"/>
    <w:basedOn w:val="Normal"/>
    <w:link w:val="RodapCarcter"/>
    <w:uiPriority w:val="99"/>
    <w:rsid w:val="00664AFE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D6ACB"/>
    <w:rPr>
      <w:sz w:val="24"/>
      <w:szCs w:val="24"/>
    </w:rPr>
  </w:style>
  <w:style w:type="character" w:styleId="Refdecomentrio">
    <w:name w:val="annotation reference"/>
    <w:basedOn w:val="Tipodeletrapredefinidodopargrafo"/>
    <w:semiHidden/>
    <w:rsid w:val="00A15272"/>
    <w:rPr>
      <w:sz w:val="16"/>
      <w:szCs w:val="16"/>
    </w:rPr>
  </w:style>
  <w:style w:type="paragraph" w:styleId="Textodecomentrio">
    <w:name w:val="annotation text"/>
    <w:basedOn w:val="Normal"/>
    <w:semiHidden/>
    <w:rsid w:val="00A15272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semiHidden/>
    <w:rsid w:val="00A15272"/>
    <w:rPr>
      <w:b/>
      <w:bCs/>
    </w:rPr>
  </w:style>
  <w:style w:type="paragraph" w:styleId="Textodebalo">
    <w:name w:val="Balloon Text"/>
    <w:basedOn w:val="Normal"/>
    <w:semiHidden/>
    <w:rsid w:val="00A15272"/>
    <w:rPr>
      <w:rFonts w:ascii="Tahoma" w:hAnsi="Tahoma" w:cs="Tahoma"/>
      <w:sz w:val="16"/>
      <w:szCs w:val="16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semiHidden/>
    <w:rsid w:val="00557A47"/>
  </w:style>
  <w:style w:type="paragraph" w:styleId="PargrafodaLista">
    <w:name w:val="List Paragraph"/>
    <w:basedOn w:val="Normal"/>
    <w:uiPriority w:val="34"/>
    <w:qFormat/>
    <w:rsid w:val="00710277"/>
    <w:pPr>
      <w:ind w:left="720"/>
      <w:contextualSpacing/>
    </w:pPr>
  </w:style>
  <w:style w:type="character" w:styleId="Hiperligao">
    <w:name w:val="Hyperlink"/>
    <w:basedOn w:val="Tipodeletrapredefinidodopargrafo"/>
    <w:rsid w:val="00F71F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hcbeira.pt/index.php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chcbeira.pt/index.php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administracao@chcbeira.min-saud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C758B0-2740-4397-8262-90DCD2B00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4109</Words>
  <Characters>22192</Characters>
  <Application>Microsoft Office Word</Application>
  <DocSecurity>0</DocSecurity>
  <Lines>184</Lines>
  <Paragraphs>52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TIPO SOBRE O ACESSO</vt:lpstr>
    </vt:vector>
  </TitlesOfParts>
  <Company>ms</Company>
  <LinksUpToDate>false</LinksUpToDate>
  <CharactersWithSpaces>26249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TIPO SOBRE O ACESSO</dc:title>
  <dc:creator>naterciam</dc:creator>
  <cp:lastModifiedBy>Célia Minhoto</cp:lastModifiedBy>
  <cp:revision>9</cp:revision>
  <cp:lastPrinted>2010-01-07T16:59:00Z</cp:lastPrinted>
  <dcterms:created xsi:type="dcterms:W3CDTF">2014-05-26T13:55:00Z</dcterms:created>
  <dcterms:modified xsi:type="dcterms:W3CDTF">2014-05-30T17:35:00Z</dcterms:modified>
</cp:coreProperties>
</file>